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D02A23" w:rsidTr="00D02A23">
        <w:tc>
          <w:tcPr>
            <w:tcW w:w="6204" w:type="dxa"/>
          </w:tcPr>
          <w:p w:rsidR="00D02A23" w:rsidRDefault="00D02A23"/>
        </w:tc>
        <w:tc>
          <w:tcPr>
            <w:tcW w:w="3367" w:type="dxa"/>
          </w:tcPr>
          <w:p w:rsidR="00D02A23" w:rsidRPr="00D02A23" w:rsidRDefault="00A978CB" w:rsidP="00D02A2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D02A23">
              <w:rPr>
                <w:rFonts w:ascii="Times New Roman" w:hAnsi="Times New Roman" w:cs="Times New Roman"/>
                <w:sz w:val="24"/>
              </w:rPr>
              <w:t>ПРИЛОЖЕНИЕ № 2</w:t>
            </w:r>
          </w:p>
          <w:p w:rsidR="00D02A23" w:rsidRPr="00D02A23" w:rsidRDefault="00D02A23" w:rsidP="00D02A23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D02A23">
              <w:rPr>
                <w:rFonts w:ascii="Times New Roman" w:hAnsi="Times New Roman" w:cs="Times New Roman"/>
                <w:sz w:val="24"/>
              </w:rPr>
              <w:t xml:space="preserve">к приказу министерства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proofErr w:type="gramStart"/>
            <w:r w:rsidRPr="00D02A23">
              <w:rPr>
                <w:rFonts w:ascii="Times New Roman" w:hAnsi="Times New Roman" w:cs="Times New Roman"/>
                <w:sz w:val="24"/>
              </w:rPr>
              <w:t>социально-демографической</w:t>
            </w:r>
            <w:proofErr w:type="gramEnd"/>
            <w:r w:rsidRPr="00D02A23">
              <w:rPr>
                <w:rFonts w:ascii="Times New Roman" w:hAnsi="Times New Roman" w:cs="Times New Roman"/>
                <w:sz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02A23">
              <w:rPr>
                <w:rFonts w:ascii="Times New Roman" w:hAnsi="Times New Roman" w:cs="Times New Roman"/>
                <w:sz w:val="24"/>
              </w:rPr>
              <w:t xml:space="preserve">семейной политики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D02A23">
              <w:rPr>
                <w:rFonts w:ascii="Times New Roman" w:hAnsi="Times New Roman" w:cs="Times New Roman"/>
                <w:sz w:val="24"/>
              </w:rPr>
              <w:t>Самарской области</w:t>
            </w:r>
          </w:p>
          <w:p w:rsidR="00D02A23" w:rsidRDefault="00D02A23" w:rsidP="00D02A23">
            <w:pPr>
              <w:pStyle w:val="a4"/>
              <w:jc w:val="center"/>
            </w:pPr>
            <w:r w:rsidRPr="00D02A23">
              <w:rPr>
                <w:rFonts w:ascii="Times New Roman" w:hAnsi="Times New Roman" w:cs="Times New Roman"/>
                <w:sz w:val="24"/>
              </w:rPr>
              <w:t>от________№________</w:t>
            </w:r>
          </w:p>
        </w:tc>
      </w:tr>
    </w:tbl>
    <w:p w:rsidR="00D02A23" w:rsidRPr="00A978CB" w:rsidRDefault="00D02A23">
      <w:pPr>
        <w:rPr>
          <w:sz w:val="120"/>
          <w:szCs w:val="120"/>
        </w:rPr>
      </w:pPr>
    </w:p>
    <w:p w:rsidR="00D02A23" w:rsidRPr="00A978CB" w:rsidRDefault="00A978CB" w:rsidP="004E4DE7">
      <w:pPr>
        <w:pStyle w:val="a4"/>
        <w:jc w:val="center"/>
        <w:rPr>
          <w:rFonts w:ascii="Times New Roman" w:hAnsi="Times New Roman" w:cs="Times New Roman"/>
          <w:b/>
          <w:sz w:val="28"/>
        </w:rPr>
      </w:pPr>
      <w:r w:rsidRPr="00A978CB">
        <w:rPr>
          <w:rFonts w:ascii="Times New Roman" w:hAnsi="Times New Roman" w:cs="Times New Roman"/>
          <w:b/>
          <w:sz w:val="28"/>
        </w:rPr>
        <w:t>ПОЛОЖЕНИЕ</w:t>
      </w:r>
      <w:r w:rsidR="00D02A23" w:rsidRPr="00A978CB">
        <w:rPr>
          <w:rFonts w:ascii="Times New Roman" w:hAnsi="Times New Roman" w:cs="Times New Roman"/>
          <w:b/>
          <w:sz w:val="28"/>
        </w:rPr>
        <w:t xml:space="preserve"> </w:t>
      </w:r>
      <w:r w:rsidRPr="00A978CB">
        <w:rPr>
          <w:rFonts w:ascii="Times New Roman" w:hAnsi="Times New Roman" w:cs="Times New Roman"/>
          <w:b/>
          <w:sz w:val="28"/>
        </w:rPr>
        <w:br/>
      </w:r>
      <w:r w:rsidR="00D02A23" w:rsidRPr="00A978CB">
        <w:rPr>
          <w:rFonts w:ascii="Times New Roman" w:hAnsi="Times New Roman" w:cs="Times New Roman"/>
          <w:b/>
          <w:sz w:val="28"/>
        </w:rPr>
        <w:t>об областной ежегодной акции «Ангел милосердия»</w:t>
      </w:r>
    </w:p>
    <w:p w:rsidR="00D02A23" w:rsidRPr="00D02A23" w:rsidRDefault="00D02A23" w:rsidP="002F5C2C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23" w:rsidRDefault="00D02A23" w:rsidP="002F5C2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02A2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F5C2C" w:rsidRPr="00D02A23" w:rsidRDefault="002F5C2C" w:rsidP="002F5C2C">
      <w:pPr>
        <w:pStyle w:val="a4"/>
        <w:ind w:left="106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02A23" w:rsidRPr="00D02A23" w:rsidRDefault="000C6D95" w:rsidP="00D02A23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об областной ежегодной акции «Ангел милосердия» (далее – Положение)</w:t>
      </w:r>
      <w:r w:rsidR="00D02A23" w:rsidRPr="00D02A23">
        <w:rPr>
          <w:rFonts w:ascii="Times New Roman" w:hAnsi="Times New Roman" w:cs="Times New Roman"/>
          <w:sz w:val="28"/>
          <w:szCs w:val="28"/>
        </w:rPr>
        <w:t xml:space="preserve"> определяет порядок и условия проведения областной акции «Ангел милосердия» (далее –</w:t>
      </w:r>
      <w:r w:rsidR="009D6797">
        <w:rPr>
          <w:rFonts w:ascii="Times New Roman" w:hAnsi="Times New Roman" w:cs="Times New Roman"/>
          <w:sz w:val="28"/>
          <w:szCs w:val="28"/>
        </w:rPr>
        <w:t xml:space="preserve"> </w:t>
      </w:r>
      <w:r w:rsidR="00D02A23" w:rsidRPr="00D02A23">
        <w:rPr>
          <w:rFonts w:ascii="Times New Roman" w:hAnsi="Times New Roman" w:cs="Times New Roman"/>
          <w:sz w:val="28"/>
          <w:szCs w:val="28"/>
        </w:rPr>
        <w:t>Акция).</w:t>
      </w:r>
    </w:p>
    <w:p w:rsidR="00D02A23" w:rsidRPr="00D02A23" w:rsidRDefault="00D02A23" w:rsidP="00D02A23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A23">
        <w:rPr>
          <w:rFonts w:ascii="Times New Roman" w:hAnsi="Times New Roman" w:cs="Times New Roman"/>
          <w:sz w:val="28"/>
          <w:szCs w:val="28"/>
        </w:rPr>
        <w:t>Учредителем Акции является министерство социально-демографической и семейной политики Самарской области.</w:t>
      </w:r>
    </w:p>
    <w:p w:rsidR="00D02A23" w:rsidRPr="002F7349" w:rsidRDefault="00D02A23" w:rsidP="00A643D4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349">
        <w:rPr>
          <w:rFonts w:ascii="Times New Roman" w:hAnsi="Times New Roman" w:cs="Times New Roman"/>
          <w:sz w:val="28"/>
          <w:szCs w:val="28"/>
        </w:rPr>
        <w:t xml:space="preserve">Акция проводится в целях повышения значимости деятельности </w:t>
      </w:r>
      <w:r w:rsidR="001B1E3E">
        <w:rPr>
          <w:rFonts w:ascii="Times New Roman" w:hAnsi="Times New Roman" w:cs="Times New Roman"/>
          <w:sz w:val="28"/>
          <w:szCs w:val="28"/>
        </w:rPr>
        <w:t xml:space="preserve">органов и </w:t>
      </w:r>
      <w:r w:rsidRPr="002F7349">
        <w:rPr>
          <w:rFonts w:ascii="Times New Roman" w:hAnsi="Times New Roman" w:cs="Times New Roman"/>
          <w:sz w:val="28"/>
          <w:szCs w:val="28"/>
        </w:rPr>
        <w:t>учреждений социального обслуживания Самарской области</w:t>
      </w:r>
      <w:r w:rsidR="009D6797" w:rsidRPr="002F7349">
        <w:rPr>
          <w:rFonts w:ascii="Times New Roman" w:hAnsi="Times New Roman" w:cs="Times New Roman"/>
          <w:sz w:val="28"/>
          <w:szCs w:val="28"/>
        </w:rPr>
        <w:t xml:space="preserve"> и деятельности</w:t>
      </w:r>
      <w:r w:rsidR="00A65505" w:rsidRPr="002F7349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9D6797" w:rsidRPr="002F7349">
        <w:rPr>
          <w:rFonts w:ascii="Times New Roman" w:hAnsi="Times New Roman" w:cs="Times New Roman"/>
          <w:sz w:val="28"/>
          <w:szCs w:val="28"/>
        </w:rPr>
        <w:t xml:space="preserve"> их сотрудников</w:t>
      </w:r>
      <w:r w:rsidRPr="002F7349">
        <w:rPr>
          <w:rFonts w:ascii="Times New Roman" w:hAnsi="Times New Roman" w:cs="Times New Roman"/>
          <w:sz w:val="28"/>
          <w:szCs w:val="28"/>
        </w:rPr>
        <w:t>, укреплени</w:t>
      </w:r>
      <w:r w:rsidR="002F7349" w:rsidRPr="002F7349">
        <w:rPr>
          <w:rFonts w:ascii="Times New Roman" w:hAnsi="Times New Roman" w:cs="Times New Roman"/>
          <w:sz w:val="28"/>
          <w:szCs w:val="28"/>
        </w:rPr>
        <w:t>я</w:t>
      </w:r>
      <w:r w:rsidRPr="002F7349">
        <w:rPr>
          <w:rFonts w:ascii="Times New Roman" w:hAnsi="Times New Roman" w:cs="Times New Roman"/>
          <w:sz w:val="28"/>
          <w:szCs w:val="28"/>
        </w:rPr>
        <w:t xml:space="preserve"> роли органов и учреждений социального обслуживания населения в поддержке и помощи людям с огран</w:t>
      </w:r>
      <w:r w:rsidR="00A643D4" w:rsidRPr="002F7349">
        <w:rPr>
          <w:rFonts w:ascii="Times New Roman" w:hAnsi="Times New Roman" w:cs="Times New Roman"/>
          <w:sz w:val="28"/>
          <w:szCs w:val="28"/>
        </w:rPr>
        <w:t xml:space="preserve">иченными возможностями </w:t>
      </w:r>
      <w:r w:rsidR="00A643D4" w:rsidRPr="0028544A">
        <w:rPr>
          <w:rFonts w:ascii="Times New Roman" w:hAnsi="Times New Roman" w:cs="Times New Roman"/>
          <w:sz w:val="28"/>
          <w:szCs w:val="28"/>
        </w:rPr>
        <w:t>здоровья</w:t>
      </w:r>
      <w:r w:rsidR="002F7349" w:rsidRPr="0028544A">
        <w:rPr>
          <w:rFonts w:ascii="Times New Roman" w:hAnsi="Times New Roman" w:cs="Times New Roman"/>
          <w:sz w:val="28"/>
          <w:szCs w:val="28"/>
        </w:rPr>
        <w:t xml:space="preserve"> и</w:t>
      </w:r>
      <w:r w:rsidR="00A643D4" w:rsidRPr="0028544A">
        <w:rPr>
          <w:rFonts w:ascii="Times New Roman" w:hAnsi="Times New Roman" w:cs="Times New Roman"/>
          <w:sz w:val="28"/>
          <w:szCs w:val="28"/>
        </w:rPr>
        <w:t xml:space="preserve"> </w:t>
      </w:r>
      <w:r w:rsidR="002F7349" w:rsidRPr="0028544A">
        <w:rPr>
          <w:rFonts w:ascii="Times New Roman" w:hAnsi="Times New Roman"/>
          <w:sz w:val="28"/>
          <w:szCs w:val="28"/>
        </w:rPr>
        <w:t xml:space="preserve">позиционирования их активной жизненной позиции, </w:t>
      </w:r>
      <w:r w:rsidR="00A643D4" w:rsidRPr="0028544A">
        <w:rPr>
          <w:rFonts w:ascii="Times New Roman" w:hAnsi="Times New Roman" w:cs="Times New Roman"/>
          <w:sz w:val="28"/>
          <w:szCs w:val="28"/>
        </w:rPr>
        <w:t>формировани</w:t>
      </w:r>
      <w:r w:rsidR="002F7349" w:rsidRPr="0028544A">
        <w:rPr>
          <w:rFonts w:ascii="Times New Roman" w:hAnsi="Times New Roman" w:cs="Times New Roman"/>
          <w:sz w:val="28"/>
          <w:szCs w:val="28"/>
        </w:rPr>
        <w:t>я</w:t>
      </w:r>
      <w:r w:rsidR="00A643D4" w:rsidRPr="0028544A">
        <w:rPr>
          <w:rFonts w:ascii="Times New Roman" w:hAnsi="Times New Roman" w:cs="Times New Roman"/>
          <w:sz w:val="28"/>
          <w:szCs w:val="28"/>
        </w:rPr>
        <w:t xml:space="preserve"> позитивного</w:t>
      </w:r>
      <w:r w:rsidR="00A643D4" w:rsidRPr="002F7349">
        <w:rPr>
          <w:rFonts w:ascii="Times New Roman" w:hAnsi="Times New Roman" w:cs="Times New Roman"/>
          <w:sz w:val="28"/>
          <w:szCs w:val="28"/>
        </w:rPr>
        <w:t xml:space="preserve"> имиджа сем</w:t>
      </w:r>
      <w:r w:rsidR="003E05FB" w:rsidRPr="002F7349">
        <w:rPr>
          <w:rFonts w:ascii="Times New Roman" w:hAnsi="Times New Roman" w:cs="Times New Roman"/>
          <w:sz w:val="28"/>
          <w:szCs w:val="28"/>
        </w:rPr>
        <w:t>ей</w:t>
      </w:r>
      <w:r w:rsidR="00A643D4" w:rsidRPr="002F7349">
        <w:rPr>
          <w:rFonts w:ascii="Times New Roman" w:hAnsi="Times New Roman" w:cs="Times New Roman"/>
          <w:sz w:val="28"/>
          <w:szCs w:val="28"/>
        </w:rPr>
        <w:t>, в котор</w:t>
      </w:r>
      <w:r w:rsidR="003E05FB" w:rsidRPr="002F7349">
        <w:rPr>
          <w:rFonts w:ascii="Times New Roman" w:hAnsi="Times New Roman" w:cs="Times New Roman"/>
          <w:sz w:val="28"/>
          <w:szCs w:val="28"/>
        </w:rPr>
        <w:t>ых</w:t>
      </w:r>
      <w:r w:rsidR="00A643D4" w:rsidRPr="002F7349">
        <w:rPr>
          <w:rFonts w:ascii="Times New Roman" w:hAnsi="Times New Roman" w:cs="Times New Roman"/>
          <w:sz w:val="28"/>
          <w:szCs w:val="28"/>
        </w:rPr>
        <w:t xml:space="preserve"> воспитываются или находятся под опекой или попечительством</w:t>
      </w:r>
      <w:proofErr w:type="gramEnd"/>
      <w:r w:rsidR="00A643D4" w:rsidRPr="002F7349">
        <w:rPr>
          <w:rFonts w:ascii="Times New Roman" w:hAnsi="Times New Roman" w:cs="Times New Roman"/>
          <w:sz w:val="28"/>
          <w:szCs w:val="28"/>
        </w:rPr>
        <w:t xml:space="preserve"> </w:t>
      </w:r>
      <w:r w:rsidR="00B6023B" w:rsidRPr="002F7349">
        <w:rPr>
          <w:rFonts w:ascii="Times New Roman" w:hAnsi="Times New Roman" w:cs="Times New Roman"/>
          <w:sz w:val="28"/>
          <w:szCs w:val="28"/>
        </w:rPr>
        <w:t>дети, а также в которых проживают граждане пожилого возраста и инвалиды.</w:t>
      </w:r>
    </w:p>
    <w:p w:rsidR="001F2FF3" w:rsidRDefault="001F2FF3" w:rsidP="001F2FF3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Акции является повышение престижа социальной работы, активизация деятельности людей и организаций, участвующих в решении социальных проблем, формирование и воспитание активной жизненной позиции каждого гражданина.</w:t>
      </w:r>
    </w:p>
    <w:p w:rsidR="00CD2C7D" w:rsidRDefault="00CD2C7D" w:rsidP="001F2FF3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проводится ежегодно, и приурочена к празднованию Дня социального работника. </w:t>
      </w:r>
    </w:p>
    <w:p w:rsidR="00823189" w:rsidRDefault="001F2FF3" w:rsidP="00823189">
      <w:pPr>
        <w:pStyle w:val="a4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FF3">
        <w:rPr>
          <w:rFonts w:ascii="Times New Roman" w:hAnsi="Times New Roman"/>
          <w:sz w:val="28"/>
          <w:szCs w:val="28"/>
        </w:rPr>
        <w:t xml:space="preserve">Информация о проведении </w:t>
      </w:r>
      <w:r>
        <w:rPr>
          <w:rFonts w:ascii="Times New Roman" w:hAnsi="Times New Roman"/>
          <w:sz w:val="28"/>
          <w:szCs w:val="28"/>
        </w:rPr>
        <w:t>Акции</w:t>
      </w:r>
      <w:r w:rsidRPr="001F2FF3">
        <w:rPr>
          <w:rFonts w:ascii="Times New Roman" w:hAnsi="Times New Roman"/>
          <w:sz w:val="28"/>
          <w:szCs w:val="28"/>
        </w:rPr>
        <w:t xml:space="preserve"> размещается на официальном сайте министерства социально-демографической и семейной политики Самарской области по адресу: </w:t>
      </w:r>
      <w:hyperlink r:id="rId8" w:history="1">
        <w:r w:rsidRPr="00E5683D">
          <w:rPr>
            <w:rStyle w:val="a6"/>
            <w:rFonts w:ascii="Times New Roman" w:hAnsi="Times New Roman"/>
            <w:sz w:val="28"/>
            <w:szCs w:val="28"/>
          </w:rPr>
          <w:t>http://minsocdem.samregion.ru/</w:t>
        </w:r>
      </w:hyperlink>
      <w:r w:rsidRPr="001F2FF3">
        <w:rPr>
          <w:rFonts w:ascii="Times New Roman" w:hAnsi="Times New Roman"/>
          <w:sz w:val="28"/>
          <w:szCs w:val="28"/>
        </w:rPr>
        <w:t>.</w:t>
      </w:r>
    </w:p>
    <w:p w:rsidR="00823189" w:rsidRDefault="0012227A" w:rsidP="0012227A">
      <w:pPr>
        <w:pStyle w:val="a4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Номинации Акции</w:t>
      </w:r>
    </w:p>
    <w:p w:rsidR="002F5C2C" w:rsidRPr="00823189" w:rsidRDefault="002F5C2C" w:rsidP="002F5C2C">
      <w:pPr>
        <w:pStyle w:val="a4"/>
        <w:ind w:left="1069"/>
        <w:rPr>
          <w:rFonts w:ascii="Times New Roman" w:hAnsi="Times New Roman" w:cs="Times New Roman"/>
          <w:sz w:val="28"/>
          <w:szCs w:val="28"/>
        </w:rPr>
      </w:pPr>
    </w:p>
    <w:p w:rsidR="00823189" w:rsidRDefault="009E51E2" w:rsidP="001B4F58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«Судьбе наперекор»</w:t>
      </w:r>
    </w:p>
    <w:p w:rsidR="009E51E2" w:rsidRPr="00CE1168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1168">
        <w:rPr>
          <w:rFonts w:ascii="Times New Roman" w:hAnsi="Times New Roman" w:cs="Times New Roman"/>
          <w:spacing w:val="-6"/>
          <w:sz w:val="28"/>
          <w:szCs w:val="28"/>
        </w:rPr>
        <w:t>Участниками данной номинации являются люди с ограниченными возможностями здоровья, в возрасте от 4</w:t>
      </w:r>
      <w:r w:rsidR="001A6AAE" w:rsidRPr="00CE1168">
        <w:rPr>
          <w:rFonts w:ascii="Times New Roman" w:hAnsi="Times New Roman" w:cs="Times New Roman"/>
          <w:spacing w:val="-6"/>
          <w:sz w:val="28"/>
          <w:szCs w:val="28"/>
        </w:rPr>
        <w:t xml:space="preserve"> лет</w:t>
      </w:r>
      <w:r w:rsidRPr="00CE1168">
        <w:rPr>
          <w:rFonts w:ascii="Times New Roman" w:hAnsi="Times New Roman" w:cs="Times New Roman"/>
          <w:spacing w:val="-6"/>
          <w:sz w:val="28"/>
          <w:szCs w:val="28"/>
        </w:rPr>
        <w:t>, которые отличаются большим творческим потенциалом и активной жизненной позицией. Несмотря на трудную жизненную ситуацию, принимают участие в общественной жизни, стремятся к повышению образовательного и профессионального уровня, своим примером помогают другим людям, попавшим в трудную жизненную ситуацию.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участников в данной номинации производится по следующим критериям: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общественной жизни;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личностные характеристики (нравственные качества);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факты биографии: проявление особой воли, трудолюбия и лю</w:t>
      </w:r>
      <w:r w:rsidR="00560FE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ви к жизни;</w:t>
      </w:r>
    </w:p>
    <w:p w:rsidR="009E51E2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к повышению образовательного и профессионального уровня;</w:t>
      </w:r>
    </w:p>
    <w:p w:rsidR="009E51E2" w:rsidRPr="00823189" w:rsidRDefault="009E51E2" w:rsidP="009E51E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судьбе людей, попавших в трудную жизненную ситуацию.</w:t>
      </w:r>
    </w:p>
    <w:p w:rsidR="00823189" w:rsidRDefault="001B4F58" w:rsidP="001B4F58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0FE8">
        <w:rPr>
          <w:rFonts w:ascii="Times New Roman" w:hAnsi="Times New Roman" w:cs="Times New Roman"/>
          <w:sz w:val="28"/>
          <w:szCs w:val="28"/>
        </w:rPr>
        <w:t>«По долгу совести»</w:t>
      </w:r>
    </w:p>
    <w:p w:rsidR="00560FE8" w:rsidRDefault="009516FD" w:rsidP="00560F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данной номинации являются сотрудники учреждений социального обслуживания Самарской области, работающие непосредственно с населением, профессиональные и личностные качества которых признаны не только коллегами, но и людьми, на повышение здоровья и благополучия</w:t>
      </w:r>
      <w:r w:rsidR="00BE094D">
        <w:rPr>
          <w:rFonts w:ascii="Times New Roman" w:hAnsi="Times New Roman" w:cs="Times New Roman"/>
          <w:sz w:val="28"/>
          <w:szCs w:val="28"/>
        </w:rPr>
        <w:t xml:space="preserve"> которых</w:t>
      </w:r>
      <w:r>
        <w:rPr>
          <w:rFonts w:ascii="Times New Roman" w:hAnsi="Times New Roman" w:cs="Times New Roman"/>
          <w:sz w:val="28"/>
          <w:szCs w:val="28"/>
        </w:rPr>
        <w:t xml:space="preserve"> направлена их </w:t>
      </w:r>
      <w:r w:rsidR="00BE094D">
        <w:rPr>
          <w:rFonts w:ascii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9516FD" w:rsidRDefault="009516FD" w:rsidP="00560F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участников в данной номинации производится по следующим критериям:</w:t>
      </w:r>
    </w:p>
    <w:p w:rsidR="0013597E" w:rsidRDefault="0013597E" w:rsidP="00560F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стаж работы, образование;</w:t>
      </w:r>
    </w:p>
    <w:p w:rsidR="009516FD" w:rsidRDefault="009516FD" w:rsidP="00560F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профессиональное мастерство;</w:t>
      </w:r>
    </w:p>
    <w:p w:rsidR="009516FD" w:rsidRDefault="009516FD" w:rsidP="00560FE8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творческий потенциал;</w:t>
      </w:r>
    </w:p>
    <w:p w:rsidR="009516FD" w:rsidRDefault="009516FD" w:rsidP="009516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стремление повысить престиж своей профессии среди населения;</w:t>
      </w:r>
    </w:p>
    <w:p w:rsidR="009516FD" w:rsidRDefault="009516FD" w:rsidP="009516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нравственные качества: терпимость, вежливость, порядочность, ответственность, гуманистическая направленность личности;</w:t>
      </w:r>
    </w:p>
    <w:p w:rsidR="009516FD" w:rsidRDefault="009516FD" w:rsidP="009516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соблюдение этики делового общения, признание коллегами;</w:t>
      </w:r>
    </w:p>
    <w:p w:rsidR="009516FD" w:rsidRDefault="009516FD" w:rsidP="009516F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стремление к саморазвитию и повышению своего профессионального уровня.</w:t>
      </w:r>
    </w:p>
    <w:p w:rsidR="00823189" w:rsidRDefault="00823189" w:rsidP="001B4F58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189">
        <w:rPr>
          <w:rFonts w:ascii="Times New Roman" w:hAnsi="Times New Roman" w:cs="Times New Roman"/>
          <w:sz w:val="28"/>
          <w:szCs w:val="28"/>
        </w:rPr>
        <w:t xml:space="preserve">«Что отдал – </w:t>
      </w:r>
      <w:r w:rsidR="006B2637">
        <w:rPr>
          <w:rFonts w:ascii="Times New Roman" w:hAnsi="Times New Roman" w:cs="Times New Roman"/>
          <w:sz w:val="28"/>
          <w:szCs w:val="28"/>
        </w:rPr>
        <w:t>то твое»</w:t>
      </w:r>
    </w:p>
    <w:p w:rsidR="006B2637" w:rsidRDefault="006B2637" w:rsidP="006B26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данной номинации являются организации любых форм собственности (за исключением благотворительных организаций), спонсорская и партнерская деятельность которых направлена на улучшение деятельности организаций социального обслуживания Самарской области</w:t>
      </w:r>
      <w:r w:rsidR="004B76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76E9" w:rsidRDefault="004B76E9" w:rsidP="006B26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номинации рассматривается деятельность за два календарных года, предшествующих году проведения Акции.</w:t>
      </w:r>
    </w:p>
    <w:p w:rsidR="00E22DA2" w:rsidRDefault="00E22DA2" w:rsidP="00E22DA2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участников в данной номинации производится по следующим критериям:</w:t>
      </w:r>
    </w:p>
    <w:p w:rsidR="00E22DA2" w:rsidRDefault="00E22DA2" w:rsidP="006B26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масштабность и значение для организации оказанной помощи;</w:t>
      </w:r>
    </w:p>
    <w:p w:rsidR="00E22DA2" w:rsidRDefault="00382625" w:rsidP="006B2637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сотрудников.</w:t>
      </w:r>
    </w:p>
    <w:p w:rsidR="00823189" w:rsidRDefault="00382625" w:rsidP="001B4F58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«Роднее родных»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данной номинации являются приемные семьи, в которых проживают граждане пожилого возраста и инвалиды.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участников да</w:t>
      </w:r>
      <w:r w:rsidR="00AC2B4E">
        <w:rPr>
          <w:rFonts w:ascii="Times New Roman" w:hAnsi="Times New Roman" w:cs="Times New Roman"/>
          <w:sz w:val="28"/>
          <w:szCs w:val="28"/>
        </w:rPr>
        <w:t>нной номинации производится по</w:t>
      </w:r>
      <w:r>
        <w:rPr>
          <w:rFonts w:ascii="Times New Roman" w:hAnsi="Times New Roman" w:cs="Times New Roman"/>
          <w:sz w:val="28"/>
          <w:szCs w:val="28"/>
        </w:rPr>
        <w:t xml:space="preserve"> следующим критериям: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индивидуальной нуждаемости подопечного в социальных услугах;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лица, оказывающего социальные услуги в рамках приемной семьи</w:t>
      </w:r>
      <w:r w:rsidR="000C52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создании оптимальных бытовых условий для пожилого человека или инвалида с учетом индивидуальной нуждаемости;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профессиональных навыков лица, оказывающего социальные услуги в рамках приемной семьи;</w:t>
      </w:r>
    </w:p>
    <w:p w:rsidR="00382625" w:rsidRDefault="00382625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лица, оказывающего социальные услуги в рамках приемной семьи, в создании комфортного психологического климата для подопечных.</w:t>
      </w:r>
    </w:p>
    <w:p w:rsidR="00EE3CE2" w:rsidRPr="00823189" w:rsidRDefault="00EE3CE2" w:rsidP="0038262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номинации допускаются приемные семьи для граждан пожилого возраста</w:t>
      </w:r>
      <w:r w:rsidR="003C1EFE">
        <w:rPr>
          <w:rFonts w:ascii="Times New Roman" w:hAnsi="Times New Roman" w:cs="Times New Roman"/>
          <w:sz w:val="28"/>
          <w:szCs w:val="28"/>
        </w:rPr>
        <w:t xml:space="preserve"> и инвалидов</w:t>
      </w:r>
      <w:r>
        <w:rPr>
          <w:rFonts w:ascii="Times New Roman" w:hAnsi="Times New Roman" w:cs="Times New Roman"/>
          <w:sz w:val="28"/>
          <w:szCs w:val="28"/>
        </w:rPr>
        <w:t xml:space="preserve">, существующие не менее двух лет </w:t>
      </w:r>
      <w:r w:rsidR="003C1EF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(по состоянию на период проведения Акции).</w:t>
      </w:r>
    </w:p>
    <w:p w:rsidR="00823189" w:rsidRPr="00823189" w:rsidRDefault="00942C1E" w:rsidP="001B4F58">
      <w:pPr>
        <w:pStyle w:val="a4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«Сильные духом»</w:t>
      </w:r>
    </w:p>
    <w:p w:rsidR="00823189" w:rsidRPr="001F2FF3" w:rsidRDefault="008554D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данной номинации являются опекуны (попечители), приемные родители несовершеннолетних лиц.</w:t>
      </w:r>
    </w:p>
    <w:p w:rsidR="001F2FF3" w:rsidRDefault="00A8295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участников в данной номинации производится по следующим критериям:</w:t>
      </w:r>
    </w:p>
    <w:p w:rsidR="00A82955" w:rsidRDefault="00A8295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 осуществления опекунских обязанностей свыше трех лет;</w:t>
      </w:r>
    </w:p>
    <w:p w:rsidR="00A82955" w:rsidRDefault="00A8295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замечаний со стороны органа опеки и попечительства о выполнении опекуном опекунских обязанностей;</w:t>
      </w:r>
    </w:p>
    <w:p w:rsidR="00A82955" w:rsidRDefault="00A8295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роль опекуна в социальной адаптации подопечного;</w:t>
      </w:r>
    </w:p>
    <w:p w:rsidR="00A82955" w:rsidRDefault="00A82955" w:rsidP="00A82955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активность опекуна.</w:t>
      </w:r>
    </w:p>
    <w:p w:rsidR="001877CE" w:rsidRPr="002F5C2C" w:rsidRDefault="001877CE" w:rsidP="00640B5B">
      <w:pPr>
        <w:pStyle w:val="a4"/>
        <w:ind w:firstLine="709"/>
        <w:jc w:val="both"/>
        <w:rPr>
          <w:rFonts w:ascii="Times New Roman" w:hAnsi="Times New Roman" w:cs="Times New Roman"/>
          <w:sz w:val="14"/>
          <w:szCs w:val="28"/>
        </w:rPr>
      </w:pPr>
    </w:p>
    <w:p w:rsidR="001F2FF3" w:rsidRDefault="00A41B02" w:rsidP="00640B5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Акции</w:t>
      </w:r>
    </w:p>
    <w:p w:rsidR="00475323" w:rsidRDefault="00475323" w:rsidP="00640B5B">
      <w:pPr>
        <w:pStyle w:val="a4"/>
        <w:ind w:left="1069"/>
        <w:rPr>
          <w:rFonts w:ascii="Times New Roman" w:hAnsi="Times New Roman" w:cs="Times New Roman"/>
          <w:sz w:val="28"/>
          <w:szCs w:val="28"/>
        </w:rPr>
      </w:pPr>
    </w:p>
    <w:p w:rsidR="00A41B02" w:rsidRDefault="00B044DA" w:rsidP="00C020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Для организации, проведения и подведения итогов Акции создается конкурсная комиссия.</w:t>
      </w:r>
    </w:p>
    <w:p w:rsidR="00263CFC" w:rsidRDefault="00263CFC" w:rsidP="00C020A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Основными функциями конкурсной комиссии являются:</w:t>
      </w:r>
    </w:p>
    <w:p w:rsidR="00263CFC" w:rsidRDefault="00263CFC" w:rsidP="00C020A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координация деятельности по подготовке и проведению Акции;</w:t>
      </w:r>
    </w:p>
    <w:p w:rsidR="00263CFC" w:rsidRDefault="00263CFC" w:rsidP="00C020A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разработка конкурсной документации;</w:t>
      </w:r>
    </w:p>
    <w:p w:rsidR="00263CFC" w:rsidRDefault="00263CFC" w:rsidP="00C020AD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подведение итогов Акции;</w:t>
      </w:r>
    </w:p>
    <w:p w:rsidR="007F3F31" w:rsidRDefault="00263CFC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распространение информации об Акции в средствах массовой информации.</w:t>
      </w:r>
    </w:p>
    <w:p w:rsidR="007F3F31" w:rsidRDefault="007F3F31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Конкурсная комиссия состоит из председателя, заместителя председателя, секретаря конкурсной комиссии и членов конкурсной комиссии. </w:t>
      </w:r>
    </w:p>
    <w:p w:rsidR="007F3F31" w:rsidRDefault="007F3F31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3.4. Председатель конкурсной комиссии руководит деятельностью конкурсной комиссии. В случае отсутствия председателя конкурсной комиссии его обязанности исполняет заместитель председателя конкурсной комиссии.</w:t>
      </w:r>
    </w:p>
    <w:p w:rsidR="007F3F31" w:rsidRDefault="007F3F31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 xml:space="preserve">3.5. Секретарь конкурсной комиссии организует проведение заседания конкурсной комиссии, </w:t>
      </w:r>
      <w:proofErr w:type="gramStart"/>
      <w:r>
        <w:rPr>
          <w:rFonts w:ascii="Times New Roman" w:hAnsi="Times New Roman"/>
          <w:spacing w:val="-4"/>
          <w:sz w:val="28"/>
        </w:rPr>
        <w:t>ведет и оформляет</w:t>
      </w:r>
      <w:proofErr w:type="gramEnd"/>
      <w:r>
        <w:rPr>
          <w:rFonts w:ascii="Times New Roman" w:hAnsi="Times New Roman"/>
          <w:spacing w:val="-4"/>
          <w:sz w:val="28"/>
        </w:rPr>
        <w:t xml:space="preserve"> протокол ее заседания. В случае отсутствия секретаря конкурсной комиссии его обязанности возлагаются на одного из членов конкурсной комиссии решением председателя (заместителя председателя) конкурсной комиссии.</w:t>
      </w:r>
    </w:p>
    <w:p w:rsidR="007F3F31" w:rsidRDefault="007F3F31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 Председателем конкурсной комиссии является министр социально-демографической и семейной политики Самарской области.</w:t>
      </w:r>
    </w:p>
    <w:p w:rsidR="00D608FC" w:rsidRDefault="00D608FC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3.7. Заседание конкурсной комиссии считается правомочным, если в нем приняло участие не менее 2/3 членов </w:t>
      </w:r>
      <w:r w:rsidR="00F714AF">
        <w:rPr>
          <w:rFonts w:ascii="Times New Roman" w:hAnsi="Times New Roman"/>
          <w:sz w:val="28"/>
        </w:rPr>
        <w:t xml:space="preserve">конкурсной </w:t>
      </w:r>
      <w:r>
        <w:rPr>
          <w:rFonts w:ascii="Times New Roman" w:hAnsi="Times New Roman"/>
          <w:sz w:val="28"/>
        </w:rPr>
        <w:t xml:space="preserve">комиссии. </w:t>
      </w:r>
    </w:p>
    <w:p w:rsidR="007F3F31" w:rsidRDefault="007F3F31" w:rsidP="007F3F31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="00F714AF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.  Решение конкурсной комиссии оформляется протоколом, который подписывается </w:t>
      </w:r>
      <w:r w:rsidR="0023102D">
        <w:rPr>
          <w:rFonts w:ascii="Times New Roman" w:hAnsi="Times New Roman"/>
          <w:sz w:val="28"/>
        </w:rPr>
        <w:t>председателем и секретарем</w:t>
      </w:r>
      <w:r>
        <w:rPr>
          <w:rFonts w:ascii="Times New Roman" w:hAnsi="Times New Roman"/>
          <w:sz w:val="28"/>
        </w:rPr>
        <w:t xml:space="preserve"> конкурсной комиссии</w:t>
      </w:r>
      <w:r w:rsidR="0023102D">
        <w:rPr>
          <w:rFonts w:ascii="Times New Roman" w:hAnsi="Times New Roman"/>
          <w:sz w:val="28"/>
        </w:rPr>
        <w:t>.</w:t>
      </w:r>
    </w:p>
    <w:p w:rsidR="007F3F31" w:rsidRDefault="005031F8" w:rsidP="00C020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4A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Заявки на участие в номинациях Акции подаются руководителями </w:t>
      </w:r>
      <w:r w:rsidRPr="00A643D4">
        <w:rPr>
          <w:rFonts w:ascii="Times New Roman" w:hAnsi="Times New Roman" w:cs="Times New Roman"/>
          <w:sz w:val="28"/>
          <w:szCs w:val="28"/>
        </w:rPr>
        <w:t>учреждений социального обслуживания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иными организациями в конкурсную комиссию в срок с 1 по 30 апреля ежегодно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приложением</w:t>
      </w:r>
      <w:r w:rsidR="00046082">
        <w:rPr>
          <w:rFonts w:ascii="Times New Roman" w:hAnsi="Times New Roman" w:cs="Times New Roman"/>
          <w:sz w:val="28"/>
          <w:szCs w:val="28"/>
        </w:rPr>
        <w:t xml:space="preserve"> к настоящему П</w:t>
      </w:r>
      <w:r>
        <w:rPr>
          <w:rFonts w:ascii="Times New Roman" w:hAnsi="Times New Roman" w:cs="Times New Roman"/>
          <w:sz w:val="28"/>
          <w:szCs w:val="28"/>
        </w:rPr>
        <w:t>оложению.</w:t>
      </w:r>
    </w:p>
    <w:p w:rsidR="005031F8" w:rsidRDefault="002422BF" w:rsidP="00C020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714AF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Подведение итогов Акции проводится конкурсной комиссией в срок до 1 июня ежегодно.</w:t>
      </w:r>
    </w:p>
    <w:p w:rsidR="008B5684" w:rsidRPr="001F2FF3" w:rsidRDefault="008B5684" w:rsidP="00C020AD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F714A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Победителем в каждой номинации Акции признается один или неск</w:t>
      </w:r>
      <w:r w:rsidR="003435E7">
        <w:rPr>
          <w:rFonts w:ascii="Times New Roman" w:hAnsi="Times New Roman" w:cs="Times New Roman"/>
          <w:sz w:val="28"/>
          <w:szCs w:val="28"/>
        </w:rPr>
        <w:t xml:space="preserve">олько участников (не более </w:t>
      </w:r>
      <w:r w:rsidR="0003659B">
        <w:rPr>
          <w:rFonts w:ascii="Times New Roman" w:hAnsi="Times New Roman" w:cs="Times New Roman"/>
          <w:sz w:val="28"/>
          <w:szCs w:val="28"/>
        </w:rPr>
        <w:t>трех</w:t>
      </w:r>
      <w:r w:rsidR="003435E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которые награждаются дипломами и поощрительными призами.</w:t>
      </w:r>
    </w:p>
    <w:sectPr w:rsidR="008B5684" w:rsidRPr="001F2FF3" w:rsidSect="002F5C2C">
      <w:headerReference w:type="default" r:id="rId9"/>
      <w:pgSz w:w="11906" w:h="16838"/>
      <w:pgMar w:top="993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2A3" w:rsidRDefault="004C22A3" w:rsidP="003435E7">
      <w:r>
        <w:separator/>
      </w:r>
    </w:p>
  </w:endnote>
  <w:endnote w:type="continuationSeparator" w:id="0">
    <w:p w:rsidR="004C22A3" w:rsidRDefault="004C22A3" w:rsidP="0034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2A3" w:rsidRDefault="004C22A3" w:rsidP="003435E7">
      <w:r>
        <w:separator/>
      </w:r>
    </w:p>
  </w:footnote>
  <w:footnote w:type="continuationSeparator" w:id="0">
    <w:p w:rsidR="004C22A3" w:rsidRDefault="004C22A3" w:rsidP="00343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859354"/>
      <w:docPartObj>
        <w:docPartGallery w:val="Page Numbers (Top of Page)"/>
        <w:docPartUnique/>
      </w:docPartObj>
    </w:sdtPr>
    <w:sdtEndPr/>
    <w:sdtContent>
      <w:p w:rsidR="003435E7" w:rsidRDefault="003435E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DE7">
          <w:rPr>
            <w:noProof/>
          </w:rPr>
          <w:t>5</w:t>
        </w:r>
        <w:r>
          <w:fldChar w:fldCharType="end"/>
        </w:r>
      </w:p>
    </w:sdtContent>
  </w:sdt>
  <w:p w:rsidR="003435E7" w:rsidRDefault="003435E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B56"/>
    <w:multiLevelType w:val="multilevel"/>
    <w:tmpl w:val="92506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E625310"/>
    <w:multiLevelType w:val="multilevel"/>
    <w:tmpl w:val="639A98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BD03140"/>
    <w:multiLevelType w:val="hybridMultilevel"/>
    <w:tmpl w:val="EA9CF8C2"/>
    <w:lvl w:ilvl="0" w:tplc="89C281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E020C4"/>
    <w:multiLevelType w:val="hybridMultilevel"/>
    <w:tmpl w:val="36C6972A"/>
    <w:lvl w:ilvl="0" w:tplc="5FAA694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C4"/>
    <w:rsid w:val="0003659B"/>
    <w:rsid w:val="00046082"/>
    <w:rsid w:val="000C52CF"/>
    <w:rsid w:val="000C6D95"/>
    <w:rsid w:val="0012227A"/>
    <w:rsid w:val="0013597E"/>
    <w:rsid w:val="00144A7A"/>
    <w:rsid w:val="00177DD4"/>
    <w:rsid w:val="001877CE"/>
    <w:rsid w:val="001A6AAE"/>
    <w:rsid w:val="001B1E3E"/>
    <w:rsid w:val="001B4F58"/>
    <w:rsid w:val="001F2FF3"/>
    <w:rsid w:val="0023102D"/>
    <w:rsid w:val="002422BF"/>
    <w:rsid w:val="00263CFC"/>
    <w:rsid w:val="002714F6"/>
    <w:rsid w:val="0028544A"/>
    <w:rsid w:val="002F5C2C"/>
    <w:rsid w:val="002F7349"/>
    <w:rsid w:val="003435E7"/>
    <w:rsid w:val="00382625"/>
    <w:rsid w:val="003C1EFE"/>
    <w:rsid w:val="003E05FB"/>
    <w:rsid w:val="00417FA9"/>
    <w:rsid w:val="00475323"/>
    <w:rsid w:val="004B76E9"/>
    <w:rsid w:val="004C22A3"/>
    <w:rsid w:val="004D0EB3"/>
    <w:rsid w:val="004E4DE7"/>
    <w:rsid w:val="005031F8"/>
    <w:rsid w:val="00560FE8"/>
    <w:rsid w:val="00640B5B"/>
    <w:rsid w:val="00674757"/>
    <w:rsid w:val="00677252"/>
    <w:rsid w:val="006B2637"/>
    <w:rsid w:val="006D0938"/>
    <w:rsid w:val="00701233"/>
    <w:rsid w:val="00761D0A"/>
    <w:rsid w:val="007F3F31"/>
    <w:rsid w:val="00823189"/>
    <w:rsid w:val="008554D5"/>
    <w:rsid w:val="008B5684"/>
    <w:rsid w:val="00915B49"/>
    <w:rsid w:val="009425D1"/>
    <w:rsid w:val="00942C1E"/>
    <w:rsid w:val="009516FD"/>
    <w:rsid w:val="00984EC4"/>
    <w:rsid w:val="009D6797"/>
    <w:rsid w:val="009E51E2"/>
    <w:rsid w:val="00A41B02"/>
    <w:rsid w:val="00A62782"/>
    <w:rsid w:val="00A643D4"/>
    <w:rsid w:val="00A65505"/>
    <w:rsid w:val="00A82955"/>
    <w:rsid w:val="00A978CB"/>
    <w:rsid w:val="00AC2B4E"/>
    <w:rsid w:val="00B044DA"/>
    <w:rsid w:val="00B6023B"/>
    <w:rsid w:val="00BE094D"/>
    <w:rsid w:val="00C020AD"/>
    <w:rsid w:val="00CD2C7D"/>
    <w:rsid w:val="00CE1168"/>
    <w:rsid w:val="00D02A23"/>
    <w:rsid w:val="00D608FC"/>
    <w:rsid w:val="00E22DA2"/>
    <w:rsid w:val="00E54F93"/>
    <w:rsid w:val="00EE3CE2"/>
    <w:rsid w:val="00F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2A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2A2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F2F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35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35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D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2A2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2A23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1F2FF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435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435E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3435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435E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ocdem.sam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Битерман Оскар Эдуардович</dc:creator>
  <cp:keywords/>
  <dc:description/>
  <cp:lastModifiedBy>Битерман Оскар Эдуардович</cp:lastModifiedBy>
  <cp:revision>74</cp:revision>
  <dcterms:created xsi:type="dcterms:W3CDTF">2022-03-15T12:49:00Z</dcterms:created>
  <dcterms:modified xsi:type="dcterms:W3CDTF">2022-03-28T07:16:00Z</dcterms:modified>
</cp:coreProperties>
</file>