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76599" w14:textId="43F22DB8" w:rsidR="00D11EFC" w:rsidRDefault="00413FDB" w:rsidP="00B25A44">
      <w:pPr>
        <w:widowControl/>
        <w:autoSpaceDE/>
        <w:autoSpaceDN/>
        <w:spacing w:after="160" w:line="259" w:lineRule="auto"/>
        <w:jc w:val="center"/>
        <w:rPr>
          <w:sz w:val="20"/>
          <w:szCs w:val="28"/>
        </w:rPr>
      </w:pPr>
      <w:r>
        <w:rPr>
          <w:noProof/>
          <w:lang w:eastAsia="ru-RU"/>
        </w:rPr>
        <w:drawing>
          <wp:inline distT="0" distB="0" distL="0" distR="0" wp14:anchorId="3CD0B619" wp14:editId="1E7297E7">
            <wp:extent cx="6496050" cy="959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372" t="11111" r="34455" b="7121"/>
                    <a:stretch/>
                  </pic:blipFill>
                  <pic:spPr bwMode="auto">
                    <a:xfrm>
                      <a:off x="0" y="0"/>
                      <a:ext cx="6499349" cy="959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EFC">
        <w:rPr>
          <w:sz w:val="20"/>
        </w:rPr>
        <w:br w:type="page"/>
      </w:r>
    </w:p>
    <w:p w14:paraId="35EB1D7D" w14:textId="77777777" w:rsidR="00891544" w:rsidRPr="00355EDE" w:rsidRDefault="00DD0526" w:rsidP="00413FDB">
      <w:pPr>
        <w:pStyle w:val="1"/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center"/>
        <w:rPr>
          <w:w w:val="95"/>
        </w:rPr>
      </w:pPr>
      <w:r w:rsidRPr="00355EDE">
        <w:rPr>
          <w:w w:val="95"/>
        </w:rPr>
        <w:lastRenderedPageBreak/>
        <w:t>Общие положения</w:t>
      </w:r>
    </w:p>
    <w:p w14:paraId="17D7163C" w14:textId="468B7566" w:rsidR="00891544" w:rsidRPr="00D11EFC" w:rsidRDefault="00D11EFC" w:rsidP="00C2016B">
      <w:pPr>
        <w:pStyle w:val="a4"/>
        <w:numPr>
          <w:ilvl w:val="1"/>
          <w:numId w:val="4"/>
        </w:numPr>
        <w:tabs>
          <w:tab w:val="left" w:pos="750"/>
        </w:tabs>
        <w:spacing w:before="1" w:line="360" w:lineRule="auto"/>
        <w:ind w:left="108" w:right="262" w:firstLine="9"/>
        <w:jc w:val="both"/>
        <w:rPr>
          <w:sz w:val="28"/>
          <w:szCs w:val="28"/>
        </w:rPr>
      </w:pPr>
      <w:r w:rsidRPr="00D11EFC">
        <w:rPr>
          <w:sz w:val="28"/>
          <w:szCs w:val="28"/>
        </w:rPr>
        <w:t>Настоящее Положение составлено в соответствии с Конституцией Российской Федерации, Федеральным законом от 29.12.2012 г. N 273 — ФЗ «Об образовании в Российской Федерации»</w:t>
      </w:r>
      <w:r>
        <w:rPr>
          <w:sz w:val="28"/>
          <w:szCs w:val="28"/>
        </w:rPr>
        <w:t>,</w:t>
      </w:r>
      <w:r w:rsidRPr="00D11EFC">
        <w:rPr>
          <w:sz w:val="28"/>
          <w:szCs w:val="28"/>
        </w:rPr>
        <w:t xml:space="preserve"> Приказом Министерства просвещения России от 27.07.2022г N 629 «Об утверждении Порядка организации и осуществления образовательной деятельности по дополнительным общеобразовательным программам», Постановление Главного государственного санитарного врача РФ от 04 июля 2014 года № 41 «Об утверждении </w:t>
      </w:r>
      <w:proofErr w:type="spellStart"/>
      <w:r w:rsidRPr="00D11EFC">
        <w:rPr>
          <w:sz w:val="28"/>
          <w:szCs w:val="28"/>
        </w:rPr>
        <w:t>СанПиП</w:t>
      </w:r>
      <w:proofErr w:type="spellEnd"/>
      <w:r w:rsidRPr="00D11EFC">
        <w:rPr>
          <w:sz w:val="28"/>
          <w:szCs w:val="28"/>
        </w:rPr>
        <w:t xml:space="preserve"> 2.4.4.3172 — 14 Санитарно-эпидемиологические требования к устройству. содержанию п организации режима работы образовательных организаций дополнительного образования детей» (далее — СанПин), а также законов и иных нормативных правовых актов субъектов </w:t>
      </w:r>
      <w:bookmarkStart w:id="0" w:name="_GoBack"/>
      <w:bookmarkEnd w:id="0"/>
      <w:r w:rsidRPr="00D11EFC">
        <w:rPr>
          <w:sz w:val="28"/>
          <w:szCs w:val="28"/>
        </w:rPr>
        <w:t>Российской Федерации в области образования.</w:t>
      </w:r>
    </w:p>
    <w:p w14:paraId="6ADD4D27" w14:textId="34C2BE45" w:rsidR="00891544" w:rsidRPr="00355EDE" w:rsidRDefault="00846338" w:rsidP="00C2016B">
      <w:pPr>
        <w:pStyle w:val="a4"/>
        <w:numPr>
          <w:ilvl w:val="1"/>
          <w:numId w:val="4"/>
        </w:numPr>
        <w:tabs>
          <w:tab w:val="left" w:pos="750"/>
        </w:tabs>
        <w:spacing w:before="1" w:line="360" w:lineRule="auto"/>
        <w:ind w:left="108" w:right="262" w:firstLine="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режим организации образовательного процесса и регламентирует режим занятий обучающихся</w:t>
      </w:r>
      <w:r w:rsidR="00DD0526" w:rsidRPr="00355EDE">
        <w:rPr>
          <w:spacing w:val="-68"/>
          <w:sz w:val="28"/>
          <w:szCs w:val="28"/>
        </w:rPr>
        <w:t xml:space="preserve"> </w:t>
      </w:r>
      <w:r w:rsidR="00DD0526" w:rsidRPr="00355EDE">
        <w:rPr>
          <w:sz w:val="28"/>
          <w:szCs w:val="28"/>
        </w:rPr>
        <w:t>в</w:t>
      </w:r>
      <w:r w:rsidR="00DD0526" w:rsidRPr="00355EDE">
        <w:rPr>
          <w:spacing w:val="1"/>
          <w:sz w:val="28"/>
          <w:szCs w:val="28"/>
        </w:rPr>
        <w:t xml:space="preserve"> </w:t>
      </w:r>
      <w:r w:rsidR="007519BF" w:rsidRPr="00046A05">
        <w:rPr>
          <w:sz w:val="28"/>
          <w:szCs w:val="28"/>
        </w:rPr>
        <w:t xml:space="preserve">ГКУ </w:t>
      </w:r>
      <w:proofErr w:type="gramStart"/>
      <w:r w:rsidR="007519BF" w:rsidRPr="00046A05">
        <w:rPr>
          <w:sz w:val="28"/>
          <w:szCs w:val="28"/>
        </w:rPr>
        <w:t>СО</w:t>
      </w:r>
      <w:proofErr w:type="gramEnd"/>
      <w:r w:rsidR="007519BF" w:rsidRPr="00046A05">
        <w:rPr>
          <w:sz w:val="28"/>
          <w:szCs w:val="28"/>
        </w:rPr>
        <w:t xml:space="preserve"> </w:t>
      </w:r>
      <w:r w:rsidR="007519BF" w:rsidRPr="00046A05">
        <w:rPr>
          <w:bCs/>
          <w:sz w:val="28"/>
          <w:szCs w:val="28"/>
        </w:rPr>
        <w:t xml:space="preserve"> </w:t>
      </w:r>
      <w:r w:rsidR="007519BF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7519BF">
        <w:rPr>
          <w:sz w:val="28"/>
          <w:szCs w:val="28"/>
        </w:rPr>
        <w:t>.</w:t>
      </w:r>
    </w:p>
    <w:p w14:paraId="0DFCABF9" w14:textId="730C0B00" w:rsidR="00891544" w:rsidRDefault="00846338" w:rsidP="00C2016B">
      <w:pPr>
        <w:pStyle w:val="a4"/>
        <w:numPr>
          <w:ilvl w:val="1"/>
          <w:numId w:val="4"/>
        </w:numPr>
        <w:tabs>
          <w:tab w:val="left" w:pos="603"/>
        </w:tabs>
        <w:spacing w:before="7" w:line="360" w:lineRule="auto"/>
        <w:ind w:left="106" w:right="255" w:firstLine="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обязательно для исполнения всеми участниками образовательного процесса.</w:t>
      </w:r>
    </w:p>
    <w:p w14:paraId="4830B8C8" w14:textId="77777777" w:rsidR="00846338" w:rsidRPr="00355EDE" w:rsidRDefault="00846338" w:rsidP="00C2016B">
      <w:pPr>
        <w:pStyle w:val="a4"/>
        <w:tabs>
          <w:tab w:val="left" w:pos="603"/>
        </w:tabs>
        <w:spacing w:before="7" w:line="360" w:lineRule="auto"/>
        <w:ind w:left="112" w:right="255" w:firstLine="0"/>
        <w:rPr>
          <w:sz w:val="28"/>
          <w:szCs w:val="28"/>
        </w:rPr>
      </w:pPr>
    </w:p>
    <w:p w14:paraId="1FF3C282" w14:textId="382D1151" w:rsidR="00CF0143" w:rsidRDefault="00CF0143" w:rsidP="00413FDB">
      <w:pPr>
        <w:pStyle w:val="1"/>
        <w:numPr>
          <w:ilvl w:val="1"/>
          <w:numId w:val="5"/>
        </w:numPr>
        <w:spacing w:line="360" w:lineRule="auto"/>
        <w:ind w:left="0" w:hanging="701"/>
        <w:jc w:val="center"/>
      </w:pPr>
      <w:r>
        <w:t>Цели и задачи</w:t>
      </w:r>
    </w:p>
    <w:p w14:paraId="384688C6" w14:textId="24AC048D" w:rsidR="00CF0143" w:rsidRPr="00CF0143" w:rsidRDefault="00793960" w:rsidP="00C2016B">
      <w:pPr>
        <w:tabs>
          <w:tab w:val="left" w:pos="1091"/>
        </w:tabs>
        <w:spacing w:before="244" w:line="360" w:lineRule="auto"/>
        <w:ind w:right="242"/>
        <w:jc w:val="both"/>
        <w:rPr>
          <w:sz w:val="28"/>
          <w:szCs w:val="28"/>
        </w:rPr>
      </w:pPr>
      <w:r w:rsidRPr="00793960">
        <w:rPr>
          <w:sz w:val="28"/>
          <w:szCs w:val="28"/>
        </w:rPr>
        <w:t>2.1.</w:t>
      </w:r>
      <w:r>
        <w:rPr>
          <w:b/>
          <w:bCs/>
        </w:rPr>
        <w:t xml:space="preserve"> </w:t>
      </w:r>
      <w:r w:rsidR="00CF0143" w:rsidRPr="00CF0143">
        <w:rPr>
          <w:sz w:val="28"/>
          <w:szCs w:val="28"/>
        </w:rPr>
        <w:t>Упорядочение образовательного процесса.</w:t>
      </w:r>
    </w:p>
    <w:p w14:paraId="6A848266" w14:textId="4D0AC653" w:rsidR="00CF0143" w:rsidRDefault="00CF0143" w:rsidP="00C2016B">
      <w:pPr>
        <w:pStyle w:val="a4"/>
        <w:tabs>
          <w:tab w:val="left" w:pos="1091"/>
        </w:tabs>
        <w:spacing w:before="244" w:line="360" w:lineRule="auto"/>
        <w:ind w:left="0" w:right="242" w:firstLine="0"/>
        <w:rPr>
          <w:sz w:val="28"/>
          <w:szCs w:val="28"/>
        </w:rPr>
      </w:pPr>
      <w:r w:rsidRPr="00CF0143">
        <w:rPr>
          <w:sz w:val="28"/>
          <w:szCs w:val="28"/>
        </w:rPr>
        <w:t xml:space="preserve">2.2. Обеспечение конституционных прав обучающихся на образование и </w:t>
      </w:r>
      <w:proofErr w:type="spellStart"/>
      <w:r w:rsidR="00C2016B" w:rsidRPr="00CF0143">
        <w:rPr>
          <w:sz w:val="28"/>
          <w:szCs w:val="28"/>
        </w:rPr>
        <w:t>здоровьесбережение</w:t>
      </w:r>
      <w:proofErr w:type="spellEnd"/>
      <w:r w:rsidRPr="00CF0143">
        <w:rPr>
          <w:sz w:val="28"/>
          <w:szCs w:val="28"/>
        </w:rPr>
        <w:t>.</w:t>
      </w:r>
    </w:p>
    <w:p w14:paraId="6544FD98" w14:textId="77777777" w:rsidR="00CF0143" w:rsidRPr="00CF0143" w:rsidRDefault="00CF0143" w:rsidP="00C2016B">
      <w:pPr>
        <w:pStyle w:val="a4"/>
        <w:tabs>
          <w:tab w:val="left" w:pos="1091"/>
        </w:tabs>
        <w:spacing w:before="244" w:line="360" w:lineRule="auto"/>
        <w:ind w:left="0" w:right="242" w:firstLine="0"/>
        <w:rPr>
          <w:sz w:val="28"/>
          <w:szCs w:val="28"/>
        </w:rPr>
      </w:pPr>
    </w:p>
    <w:p w14:paraId="315E2209" w14:textId="002A8609" w:rsidR="00891544" w:rsidRPr="00355EDE" w:rsidRDefault="00CF0143" w:rsidP="00C2016B">
      <w:pPr>
        <w:pStyle w:val="1"/>
        <w:numPr>
          <w:ilvl w:val="1"/>
          <w:numId w:val="5"/>
        </w:numPr>
        <w:tabs>
          <w:tab w:val="left" w:pos="3112"/>
        </w:tabs>
        <w:spacing w:line="360" w:lineRule="auto"/>
        <w:ind w:left="3111" w:hanging="295"/>
        <w:jc w:val="both"/>
      </w:pPr>
      <w:r>
        <w:rPr>
          <w:w w:val="95"/>
        </w:rPr>
        <w:t>Режим образовательного процесса</w:t>
      </w:r>
    </w:p>
    <w:p w14:paraId="034C7E0D" w14:textId="366D34F4" w:rsidR="00891544" w:rsidRDefault="00793960" w:rsidP="00C2016B">
      <w:pPr>
        <w:tabs>
          <w:tab w:val="left" w:pos="640"/>
        </w:tabs>
        <w:spacing w:before="38" w:line="360" w:lineRule="auto"/>
        <w:ind w:right="99"/>
        <w:jc w:val="both"/>
        <w:rPr>
          <w:w w:val="95"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519BF" w:rsidRPr="00046A05">
        <w:rPr>
          <w:sz w:val="28"/>
          <w:szCs w:val="28"/>
        </w:rPr>
        <w:t xml:space="preserve">ГКУ </w:t>
      </w:r>
      <w:proofErr w:type="gramStart"/>
      <w:r w:rsidR="007519BF" w:rsidRPr="00046A05">
        <w:rPr>
          <w:sz w:val="28"/>
          <w:szCs w:val="28"/>
        </w:rPr>
        <w:t>СО</w:t>
      </w:r>
      <w:proofErr w:type="gramEnd"/>
      <w:r w:rsidR="007519BF" w:rsidRPr="00046A05">
        <w:rPr>
          <w:sz w:val="28"/>
          <w:szCs w:val="28"/>
        </w:rPr>
        <w:t xml:space="preserve"> </w:t>
      </w:r>
      <w:r w:rsidR="007519BF" w:rsidRPr="00046A05">
        <w:rPr>
          <w:bCs/>
          <w:sz w:val="28"/>
          <w:szCs w:val="28"/>
        </w:rPr>
        <w:t xml:space="preserve"> </w:t>
      </w:r>
      <w:r w:rsidR="007519BF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7519BF">
        <w:rPr>
          <w:sz w:val="28"/>
          <w:szCs w:val="28"/>
        </w:rPr>
        <w:t xml:space="preserve">  </w:t>
      </w:r>
      <w:r>
        <w:rPr>
          <w:w w:val="95"/>
          <w:sz w:val="28"/>
          <w:szCs w:val="28"/>
        </w:rPr>
        <w:t xml:space="preserve">организует работу с обучающимися в течение всего календарного года. </w:t>
      </w:r>
    </w:p>
    <w:p w14:paraId="3F643386" w14:textId="37D64CF2" w:rsidR="00793960" w:rsidRPr="00C2016B" w:rsidRDefault="00793960" w:rsidP="00C2016B">
      <w:pPr>
        <w:tabs>
          <w:tab w:val="left" w:pos="640"/>
        </w:tabs>
        <w:spacing w:before="38" w:line="360" w:lineRule="auto"/>
        <w:ind w:right="99"/>
        <w:jc w:val="both"/>
        <w:rPr>
          <w:sz w:val="28"/>
          <w:szCs w:val="28"/>
        </w:rPr>
      </w:pPr>
      <w:r w:rsidRPr="007519BF">
        <w:rPr>
          <w:sz w:val="28"/>
          <w:szCs w:val="28"/>
        </w:rPr>
        <w:t xml:space="preserve">3.2. Режим занятий обучающихся регламентируется расписанием учебных занятий, утвержденных директором. </w:t>
      </w:r>
      <w:r w:rsidRPr="00C2016B">
        <w:rPr>
          <w:sz w:val="28"/>
          <w:szCs w:val="28"/>
        </w:rPr>
        <w:t>Расписание занятий объединения</w:t>
      </w:r>
      <w:r w:rsidR="00CE14B9" w:rsidRPr="00C2016B">
        <w:rPr>
          <w:sz w:val="28"/>
          <w:szCs w:val="28"/>
        </w:rPr>
        <w:t xml:space="preserve"> составляется для создания наиболее благоприятного режима труда и отдыха детей с учетом пожеланий родителей (законных представителей) обучающихся, исходя из особенностей </w:t>
      </w:r>
      <w:r w:rsidR="00CE14B9" w:rsidRPr="00C2016B">
        <w:rPr>
          <w:sz w:val="28"/>
          <w:szCs w:val="28"/>
        </w:rPr>
        <w:lastRenderedPageBreak/>
        <w:t>психофизического развития, индивидуальных и возрастных особенностей детей и установленных санитарно-гигиенических норм.</w:t>
      </w:r>
    </w:p>
    <w:p w14:paraId="6279CFC9" w14:textId="1305E6A1" w:rsidR="00CE14B9" w:rsidRPr="00C2016B" w:rsidRDefault="00CE14B9" w:rsidP="00C2016B">
      <w:pPr>
        <w:tabs>
          <w:tab w:val="left" w:pos="640"/>
        </w:tabs>
        <w:spacing w:before="38" w:line="360" w:lineRule="auto"/>
        <w:ind w:right="99"/>
        <w:jc w:val="both"/>
        <w:rPr>
          <w:sz w:val="28"/>
          <w:szCs w:val="28"/>
        </w:rPr>
      </w:pPr>
      <w:r w:rsidRPr="00C2016B">
        <w:rPr>
          <w:sz w:val="28"/>
          <w:szCs w:val="28"/>
        </w:rPr>
        <w:t>3.3. Учреждение работает по пятидневной рабочей неделе.</w:t>
      </w:r>
    </w:p>
    <w:p w14:paraId="4AEF003B" w14:textId="16C7180B" w:rsidR="00C76A3B" w:rsidRPr="00C2016B" w:rsidRDefault="00C76A3B" w:rsidP="00C2016B">
      <w:pPr>
        <w:tabs>
          <w:tab w:val="left" w:pos="640"/>
        </w:tabs>
        <w:spacing w:before="38" w:line="360" w:lineRule="auto"/>
        <w:ind w:right="99"/>
        <w:jc w:val="both"/>
        <w:rPr>
          <w:sz w:val="28"/>
          <w:szCs w:val="28"/>
        </w:rPr>
      </w:pPr>
      <w:r w:rsidRPr="00C2016B">
        <w:rPr>
          <w:sz w:val="28"/>
          <w:szCs w:val="28"/>
        </w:rPr>
        <w:t>3.4. Рекомендуемая кратность занятий в неделю устанавливается согласно СанПиН для учреждений дополнительного образования детей 2.4.4.3172-14.</w:t>
      </w:r>
    </w:p>
    <w:p w14:paraId="5B86133C" w14:textId="692CE1DB" w:rsidR="00C76A3B" w:rsidRPr="00C2016B" w:rsidRDefault="00C76A3B" w:rsidP="00C2016B">
      <w:pPr>
        <w:tabs>
          <w:tab w:val="left" w:pos="640"/>
        </w:tabs>
        <w:spacing w:before="38" w:line="360" w:lineRule="auto"/>
        <w:ind w:right="99"/>
        <w:jc w:val="both"/>
        <w:rPr>
          <w:sz w:val="28"/>
          <w:szCs w:val="28"/>
        </w:rPr>
      </w:pPr>
      <w:r w:rsidRPr="00C2016B">
        <w:rPr>
          <w:sz w:val="28"/>
          <w:szCs w:val="28"/>
        </w:rPr>
        <w:t>3.5. Продолжительность учебного занятия устанавливается в зависимости от возрастных психофизиологических особенностей, допустимой нагрузки учащихся с учетом требований</w:t>
      </w:r>
      <w:r w:rsidR="002E0F73" w:rsidRPr="00C2016B">
        <w:rPr>
          <w:sz w:val="28"/>
          <w:szCs w:val="28"/>
        </w:rPr>
        <w:t xml:space="preserve"> санитарных норм и правил СанПиН 2.4.4.3172-14, СанПиН 2.4.2.2821-10.</w:t>
      </w:r>
    </w:p>
    <w:p w14:paraId="588E55CB" w14:textId="69A1C80F" w:rsidR="002E0F73" w:rsidRPr="00C2016B" w:rsidRDefault="002E0F73" w:rsidP="00C2016B">
      <w:pPr>
        <w:tabs>
          <w:tab w:val="left" w:pos="640"/>
        </w:tabs>
        <w:spacing w:before="38" w:line="360" w:lineRule="auto"/>
        <w:ind w:right="99"/>
        <w:jc w:val="both"/>
        <w:rPr>
          <w:sz w:val="28"/>
          <w:szCs w:val="28"/>
        </w:rPr>
      </w:pPr>
      <w:r w:rsidRPr="00C2016B">
        <w:rPr>
          <w:sz w:val="28"/>
          <w:szCs w:val="28"/>
        </w:rPr>
        <w:t>3.6. Количество учебных часов в неделю для каждой группы определяется дополнительными общеобразовательными программами, утвержденными директором.</w:t>
      </w:r>
    </w:p>
    <w:p w14:paraId="4A0E567B" w14:textId="77777777" w:rsidR="002E0F73" w:rsidRDefault="002E0F73" w:rsidP="00C2016B">
      <w:pPr>
        <w:tabs>
          <w:tab w:val="left" w:pos="640"/>
        </w:tabs>
        <w:spacing w:before="38" w:line="360" w:lineRule="auto"/>
        <w:ind w:right="99"/>
        <w:jc w:val="both"/>
        <w:rPr>
          <w:w w:val="95"/>
          <w:sz w:val="28"/>
          <w:szCs w:val="28"/>
        </w:rPr>
      </w:pPr>
    </w:p>
    <w:p w14:paraId="7E4C9B97" w14:textId="185E9A72" w:rsidR="002E0F73" w:rsidRDefault="002E0F73" w:rsidP="00C2016B">
      <w:pPr>
        <w:pStyle w:val="1"/>
        <w:numPr>
          <w:ilvl w:val="1"/>
          <w:numId w:val="5"/>
        </w:numPr>
        <w:tabs>
          <w:tab w:val="left" w:pos="3112"/>
        </w:tabs>
        <w:spacing w:line="360" w:lineRule="auto"/>
        <w:ind w:left="3111" w:hanging="295"/>
        <w:jc w:val="both"/>
        <w:rPr>
          <w:w w:val="95"/>
        </w:rPr>
      </w:pPr>
      <w:r>
        <w:rPr>
          <w:w w:val="95"/>
        </w:rPr>
        <w:t xml:space="preserve">Права участников </w:t>
      </w:r>
      <w:r w:rsidR="00A86C6F">
        <w:rPr>
          <w:w w:val="95"/>
        </w:rPr>
        <w:t>Учреждения.</w:t>
      </w:r>
    </w:p>
    <w:p w14:paraId="445E4C24" w14:textId="00D06855" w:rsidR="002E0F73" w:rsidRDefault="002E0F73" w:rsidP="00C2016B">
      <w:pPr>
        <w:spacing w:line="360" w:lineRule="auto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4.1. </w:t>
      </w:r>
      <w:r w:rsidRPr="002E0F73">
        <w:rPr>
          <w:w w:val="95"/>
          <w:sz w:val="28"/>
          <w:szCs w:val="28"/>
        </w:rPr>
        <w:t>Посещение обучающимися занятий фиксируется педагогом в журнале учета работы</w:t>
      </w:r>
      <w:r>
        <w:rPr>
          <w:sz w:val="28"/>
          <w:szCs w:val="28"/>
        </w:rPr>
        <w:t xml:space="preserve"> объединени</w:t>
      </w:r>
      <w:r w:rsidR="00C2016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21B8DF2F" w14:textId="563F404C" w:rsidR="00891544" w:rsidRPr="00355EDE" w:rsidRDefault="002E0F73" w:rsidP="00C2016B">
      <w:pPr>
        <w:spacing w:line="360" w:lineRule="auto"/>
        <w:jc w:val="both"/>
      </w:pPr>
      <w:r>
        <w:rPr>
          <w:sz w:val="28"/>
          <w:szCs w:val="28"/>
        </w:rPr>
        <w:t>4.2. Администрация Учреждения имеет право проверить педагога на соответствие проводимых занятий ут</w:t>
      </w:r>
      <w:r w:rsidR="00CE335B">
        <w:rPr>
          <w:sz w:val="28"/>
          <w:szCs w:val="28"/>
        </w:rPr>
        <w:t>вержденному расписанию работы объединения</w:t>
      </w:r>
      <w:r w:rsidR="00C2016B">
        <w:rPr>
          <w:sz w:val="28"/>
          <w:szCs w:val="28"/>
        </w:rPr>
        <w:t>.</w:t>
      </w:r>
    </w:p>
    <w:sectPr w:rsidR="00891544" w:rsidRPr="00355EDE" w:rsidSect="00413FDB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5FCE"/>
    <w:multiLevelType w:val="hybridMultilevel"/>
    <w:tmpl w:val="7138FBB6"/>
    <w:lvl w:ilvl="0" w:tplc="3920F6C8">
      <w:numFmt w:val="bullet"/>
      <w:lvlText w:val="-"/>
      <w:lvlJc w:val="left"/>
      <w:pPr>
        <w:ind w:left="478" w:hanging="164"/>
      </w:pPr>
      <w:rPr>
        <w:rFonts w:hint="default"/>
        <w:w w:val="106"/>
        <w:lang w:val="ru-RU" w:eastAsia="en-US" w:bidi="ar-SA"/>
      </w:rPr>
    </w:lvl>
    <w:lvl w:ilvl="1" w:tplc="18444826">
      <w:numFmt w:val="bullet"/>
      <w:lvlText w:val="•"/>
      <w:lvlJc w:val="left"/>
      <w:pPr>
        <w:ind w:left="1451" w:hanging="164"/>
      </w:pPr>
      <w:rPr>
        <w:rFonts w:hint="default"/>
        <w:lang w:val="ru-RU" w:eastAsia="en-US" w:bidi="ar-SA"/>
      </w:rPr>
    </w:lvl>
    <w:lvl w:ilvl="2" w:tplc="46602738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3" w:tplc="086ECDB6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4CD610DC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32C87E6C">
      <w:numFmt w:val="bullet"/>
      <w:lvlText w:val="•"/>
      <w:lvlJc w:val="left"/>
      <w:pPr>
        <w:ind w:left="5339" w:hanging="164"/>
      </w:pPr>
      <w:rPr>
        <w:rFonts w:hint="default"/>
        <w:lang w:val="ru-RU" w:eastAsia="en-US" w:bidi="ar-SA"/>
      </w:rPr>
    </w:lvl>
    <w:lvl w:ilvl="6" w:tplc="779AC812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7" w:tplc="089C99A4">
      <w:numFmt w:val="bullet"/>
      <w:lvlText w:val="•"/>
      <w:lvlJc w:val="left"/>
      <w:pPr>
        <w:ind w:left="7282" w:hanging="164"/>
      </w:pPr>
      <w:rPr>
        <w:rFonts w:hint="default"/>
        <w:lang w:val="ru-RU" w:eastAsia="en-US" w:bidi="ar-SA"/>
      </w:rPr>
    </w:lvl>
    <w:lvl w:ilvl="8" w:tplc="AB58BA06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</w:abstractNum>
  <w:abstractNum w:abstractNumId="1">
    <w:nsid w:val="52277B37"/>
    <w:multiLevelType w:val="multilevel"/>
    <w:tmpl w:val="841487D4"/>
    <w:lvl w:ilvl="0">
      <w:start w:val="3"/>
      <w:numFmt w:val="decimal"/>
      <w:lvlText w:val="%1"/>
      <w:lvlJc w:val="left"/>
      <w:pPr>
        <w:ind w:left="205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771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485" w:hanging="225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94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9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225"/>
      </w:pPr>
      <w:rPr>
        <w:rFonts w:hint="default"/>
        <w:lang w:val="ru-RU" w:eastAsia="en-US" w:bidi="ar-SA"/>
      </w:rPr>
    </w:lvl>
  </w:abstractNum>
  <w:abstractNum w:abstractNumId="2">
    <w:nsid w:val="61152ECA"/>
    <w:multiLevelType w:val="hybridMultilevel"/>
    <w:tmpl w:val="94EED904"/>
    <w:lvl w:ilvl="0" w:tplc="EB8847B8">
      <w:start w:val="1"/>
      <w:numFmt w:val="decimal"/>
      <w:lvlText w:val="%1."/>
      <w:lvlJc w:val="left"/>
      <w:pPr>
        <w:ind w:left="1306" w:hanging="364"/>
        <w:jc w:val="right"/>
      </w:pPr>
      <w:rPr>
        <w:rFonts w:hint="default"/>
        <w:w w:val="93"/>
        <w:lang w:val="ru-RU" w:eastAsia="en-US" w:bidi="ar-SA"/>
      </w:rPr>
    </w:lvl>
    <w:lvl w:ilvl="1" w:tplc="C36A2ED2">
      <w:start w:val="1"/>
      <w:numFmt w:val="decimal"/>
      <w:lvlText w:val="%2."/>
      <w:lvlJc w:val="left"/>
      <w:pPr>
        <w:ind w:left="3857" w:hanging="203"/>
        <w:jc w:val="right"/>
      </w:pPr>
      <w:rPr>
        <w:rFonts w:hint="default"/>
        <w:b/>
        <w:bCs/>
        <w:w w:val="96"/>
        <w:lang w:val="ru-RU" w:eastAsia="en-US" w:bidi="ar-SA"/>
      </w:rPr>
    </w:lvl>
    <w:lvl w:ilvl="2" w:tplc="8E12B9DE">
      <w:numFmt w:val="bullet"/>
      <w:lvlText w:val="•"/>
      <w:lvlJc w:val="left"/>
      <w:pPr>
        <w:ind w:left="4503" w:hanging="203"/>
      </w:pPr>
      <w:rPr>
        <w:rFonts w:hint="default"/>
        <w:lang w:val="ru-RU" w:eastAsia="en-US" w:bidi="ar-SA"/>
      </w:rPr>
    </w:lvl>
    <w:lvl w:ilvl="3" w:tplc="16F87C86">
      <w:numFmt w:val="bullet"/>
      <w:lvlText w:val="•"/>
      <w:lvlJc w:val="left"/>
      <w:pPr>
        <w:ind w:left="5146" w:hanging="203"/>
      </w:pPr>
      <w:rPr>
        <w:rFonts w:hint="default"/>
        <w:lang w:val="ru-RU" w:eastAsia="en-US" w:bidi="ar-SA"/>
      </w:rPr>
    </w:lvl>
    <w:lvl w:ilvl="4" w:tplc="A9AA6624">
      <w:numFmt w:val="bullet"/>
      <w:lvlText w:val="•"/>
      <w:lvlJc w:val="left"/>
      <w:pPr>
        <w:ind w:left="5790" w:hanging="203"/>
      </w:pPr>
      <w:rPr>
        <w:rFonts w:hint="default"/>
        <w:lang w:val="ru-RU" w:eastAsia="en-US" w:bidi="ar-SA"/>
      </w:rPr>
    </w:lvl>
    <w:lvl w:ilvl="5" w:tplc="CBB437D4">
      <w:numFmt w:val="bullet"/>
      <w:lvlText w:val="•"/>
      <w:lvlJc w:val="left"/>
      <w:pPr>
        <w:ind w:left="6433" w:hanging="203"/>
      </w:pPr>
      <w:rPr>
        <w:rFonts w:hint="default"/>
        <w:lang w:val="ru-RU" w:eastAsia="en-US" w:bidi="ar-SA"/>
      </w:rPr>
    </w:lvl>
    <w:lvl w:ilvl="6" w:tplc="0C5A2750">
      <w:numFmt w:val="bullet"/>
      <w:lvlText w:val="•"/>
      <w:lvlJc w:val="left"/>
      <w:pPr>
        <w:ind w:left="7077" w:hanging="203"/>
      </w:pPr>
      <w:rPr>
        <w:rFonts w:hint="default"/>
        <w:lang w:val="ru-RU" w:eastAsia="en-US" w:bidi="ar-SA"/>
      </w:rPr>
    </w:lvl>
    <w:lvl w:ilvl="7" w:tplc="B4BE7BFC">
      <w:numFmt w:val="bullet"/>
      <w:lvlText w:val="•"/>
      <w:lvlJc w:val="left"/>
      <w:pPr>
        <w:ind w:left="7720" w:hanging="203"/>
      </w:pPr>
      <w:rPr>
        <w:rFonts w:hint="default"/>
        <w:lang w:val="ru-RU" w:eastAsia="en-US" w:bidi="ar-SA"/>
      </w:rPr>
    </w:lvl>
    <w:lvl w:ilvl="8" w:tplc="E402D10E">
      <w:numFmt w:val="bullet"/>
      <w:lvlText w:val="•"/>
      <w:lvlJc w:val="left"/>
      <w:pPr>
        <w:ind w:left="8364" w:hanging="203"/>
      </w:pPr>
      <w:rPr>
        <w:rFonts w:hint="default"/>
        <w:lang w:val="ru-RU" w:eastAsia="en-US" w:bidi="ar-SA"/>
      </w:rPr>
    </w:lvl>
  </w:abstractNum>
  <w:abstractNum w:abstractNumId="3">
    <w:nsid w:val="68486305"/>
    <w:multiLevelType w:val="multilevel"/>
    <w:tmpl w:val="E0A82750"/>
    <w:lvl w:ilvl="0">
      <w:start w:val="2"/>
      <w:numFmt w:val="decimal"/>
      <w:lvlText w:val="%1"/>
      <w:lvlJc w:val="left"/>
      <w:pPr>
        <w:ind w:left="105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29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861" w:hanging="360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4">
    <w:nsid w:val="787A3841"/>
    <w:multiLevelType w:val="multilevel"/>
    <w:tmpl w:val="A0AA18CA"/>
    <w:lvl w:ilvl="0">
      <w:start w:val="1"/>
      <w:numFmt w:val="decimal"/>
      <w:lvlText w:val="%1"/>
      <w:lvlJc w:val="left"/>
      <w:pPr>
        <w:ind w:left="116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08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6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6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44"/>
    <w:rsid w:val="000B5E66"/>
    <w:rsid w:val="000C178A"/>
    <w:rsid w:val="00200C55"/>
    <w:rsid w:val="002779C7"/>
    <w:rsid w:val="002E0F73"/>
    <w:rsid w:val="00340913"/>
    <w:rsid w:val="00355EDE"/>
    <w:rsid w:val="00360C07"/>
    <w:rsid w:val="00402239"/>
    <w:rsid w:val="00413FDB"/>
    <w:rsid w:val="00620986"/>
    <w:rsid w:val="00674947"/>
    <w:rsid w:val="006C49AD"/>
    <w:rsid w:val="007519BF"/>
    <w:rsid w:val="00793960"/>
    <w:rsid w:val="007E5460"/>
    <w:rsid w:val="00846338"/>
    <w:rsid w:val="00891544"/>
    <w:rsid w:val="008A75BC"/>
    <w:rsid w:val="00940DFD"/>
    <w:rsid w:val="00986394"/>
    <w:rsid w:val="00A259D0"/>
    <w:rsid w:val="00A86C6F"/>
    <w:rsid w:val="00B25A44"/>
    <w:rsid w:val="00B37481"/>
    <w:rsid w:val="00C2016B"/>
    <w:rsid w:val="00C63677"/>
    <w:rsid w:val="00C76A3B"/>
    <w:rsid w:val="00C86A5B"/>
    <w:rsid w:val="00C97EE3"/>
    <w:rsid w:val="00CB22E9"/>
    <w:rsid w:val="00CE14B9"/>
    <w:rsid w:val="00CE335B"/>
    <w:rsid w:val="00CF0143"/>
    <w:rsid w:val="00D11EFC"/>
    <w:rsid w:val="00D27233"/>
    <w:rsid w:val="00D7488B"/>
    <w:rsid w:val="00D7711A"/>
    <w:rsid w:val="00DD0526"/>
    <w:rsid w:val="00E0126B"/>
    <w:rsid w:val="00F15609"/>
    <w:rsid w:val="00F337A0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table" w:styleId="a5">
    <w:name w:val="Table Grid"/>
    <w:basedOn w:val="a1"/>
    <w:uiPriority w:val="39"/>
    <w:rsid w:val="00D11EFC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3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F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table" w:styleId="a5">
    <w:name w:val="Table Grid"/>
    <w:basedOn w:val="a1"/>
    <w:uiPriority w:val="39"/>
    <w:rsid w:val="00D11EFC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3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F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F2C8-C81A-4209-AE3A-0AB9478D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Общие положения</vt:lpstr>
      <vt:lpstr>Цели и задачи</vt:lpstr>
      <vt:lpstr>Режим образовательного процесса</vt:lpstr>
      <vt:lpstr>Права участников Учреждения.</vt:lpstr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DanilovaEE</dc:creator>
  <cp:lastModifiedBy>1</cp:lastModifiedBy>
  <cp:revision>7</cp:revision>
  <cp:lastPrinted>2024-03-11T06:44:00Z</cp:lastPrinted>
  <dcterms:created xsi:type="dcterms:W3CDTF">2024-04-04T05:54:00Z</dcterms:created>
  <dcterms:modified xsi:type="dcterms:W3CDTF">2024-04-12T11:25:00Z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2024-03-05T00:00:00Z</vt:filetime>
  </property>
</Properties>
</file>