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ind w:left="-142" w:right="-138" w:hanging="0"/>
        <w:rPr>
          <w:sz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7885" cy="84010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 xml:space="preserve">Стороны Коллективного договора: государственное казенное учреждение Самарской области «Комплексный центр социального обслуживания населения Поволжского округа», в лице директора Головкиной Ларисы Владимировны и коллектив работников, в лице их представителя Сашниной Анны Александровны пришли к соглашению о внесении изменений и дополнений в Коллективный договор от 11.08.2020 года: </w:t>
      </w:r>
    </w:p>
    <w:p>
      <w:pPr>
        <w:pStyle w:val="Normal"/>
        <w:rPr/>
      </w:pPr>
      <w:r>
        <w:rPr/>
        <w:t>1. Абзац п. 3.2 п. 3 «Рабочее время и время отдыха»: «Работникам, в должностные обязанности которых входит прием заявителей по вопросам предоставления государственных услуг устанавливается режим работы  по графику с суммированным учетом рабочего времени с учетным периодом один календарный год.  Начало, окончание и общая продолжительность рабочего дня определяется графиком работы, составленными ответственным лицами Учреждения и доводятся до сведения работников не менее чем за месяц до введения их в действие» исключить.</w:t>
      </w:r>
    </w:p>
    <w:p>
      <w:pPr>
        <w:pStyle w:val="Normal"/>
        <w:rPr/>
      </w:pPr>
      <w:r>
        <w:rPr/>
        <w:t>работников не менее чем за месяц до введения их в действие».</w:t>
      </w:r>
    </w:p>
    <w:p>
      <w:pPr>
        <w:pStyle w:val="Normal"/>
        <w:rPr/>
      </w:pPr>
      <w:r>
        <w:rPr/>
        <w:t>2. Абзац п. 5.1. Раздела 5 «Рабочее время и его использование» правил внутреннего трудового распорядка: «Работникам, в должностные обязанности которых входит прием заявителей по вопросам предоставления государственных услуг устанавливается режим работы  по графику с суммированным учетом рабочего времени с учетным периодом один календарный год.  Начало, окончание и общая продолжительность рабочего дня определяется графиком работы, составленными ответственным лицами Учреждения и доводятся до сведения работников не менее чем за месяц до введения их в действие» исключить.</w:t>
      </w:r>
    </w:p>
    <w:p>
      <w:pPr>
        <w:pStyle w:val="Normal"/>
        <w:rPr/>
      </w:pPr>
      <w:r>
        <w:rPr/>
        <w:t>3. Дополнить п. 3.2 п. 3 «Рабочее время и время отдыха» абзацем следующего содержания: «В пятницу в Учреждении устанавливается сокращенный рабочий день на один час за счет уменьшения времени обеденного перерыва, в том числе в течение всей рабочей недели».</w:t>
      </w:r>
    </w:p>
    <w:p>
      <w:pPr>
        <w:pStyle w:val="Normal"/>
        <w:rPr/>
      </w:pPr>
      <w:r>
        <w:rPr/>
        <w:t>4. Дополнить п. 5.1. Раздела 5 «Рабочее время и его использование» правил внутреннего трудового распорядка абзацем следующего содержания:                  «В пятницу в Учреждении устанавливается сокращенный рабочий день на один час за счет уменьшения времени обеденного перерыва, в том числе в течение всей рабочей недели».</w:t>
      </w:r>
    </w:p>
    <w:p>
      <w:pPr>
        <w:pStyle w:val="Normal"/>
        <w:rPr/>
      </w:pPr>
      <w:r>
        <w:rPr/>
        <w:t>5. Таблицу в п. 5.1.1 Раздела 5 «Рабочее время и его использование» изложить в новой редакции:</w:t>
      </w:r>
    </w:p>
    <w:p>
      <w:pPr>
        <w:pStyle w:val="Normal"/>
        <w:rPr/>
      </w:pPr>
      <w:r>
        <w:rPr/>
      </w:r>
    </w:p>
    <w:tbl>
      <w:tblPr>
        <w:tblW w:w="10348" w:type="dxa"/>
        <w:jc w:val="left"/>
        <w:tblInd w:w="-55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4678"/>
        <w:gridCol w:w="3259"/>
        <w:gridCol w:w="2411"/>
      </w:tblGrid>
      <w:tr>
        <w:trPr>
          <w:trHeight w:val="640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b/>
                <w:b/>
                <w:color w:val="auto"/>
                <w:spacing w:val="0"/>
                <w:sz w:val="20"/>
                <w:szCs w:val="20"/>
              </w:rPr>
            </w:pPr>
            <w:r>
              <w:rPr>
                <w:b/>
                <w:color w:val="auto"/>
                <w:spacing w:val="0"/>
                <w:sz w:val="20"/>
                <w:szCs w:val="20"/>
              </w:rPr>
              <w:t>Наименование профессий, должностей, подразделений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b/>
                <w:b/>
                <w:color w:val="auto"/>
                <w:spacing w:val="0"/>
                <w:sz w:val="20"/>
                <w:szCs w:val="20"/>
              </w:rPr>
            </w:pPr>
            <w:r>
              <w:rPr>
                <w:b/>
                <w:color w:val="auto"/>
                <w:spacing w:val="0"/>
                <w:sz w:val="20"/>
                <w:szCs w:val="20"/>
              </w:rPr>
              <w:t>Время начала и окончания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b/>
                <w:b/>
                <w:color w:val="auto"/>
                <w:spacing w:val="0"/>
                <w:sz w:val="20"/>
                <w:szCs w:val="20"/>
              </w:rPr>
            </w:pPr>
            <w:r>
              <w:rPr>
                <w:b/>
                <w:color w:val="auto"/>
                <w:spacing w:val="0"/>
                <w:sz w:val="20"/>
                <w:szCs w:val="20"/>
              </w:rPr>
              <w:t>Время для отдыха и питания</w:t>
            </w:r>
          </w:p>
        </w:tc>
      </w:tr>
      <w:tr>
        <w:trPr>
          <w:trHeight w:val="397" w:hRule="exact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b/>
                <w:b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b/>
                <w:color w:val="auto"/>
                <w:spacing w:val="0"/>
              </w:rPr>
              <w:t>Отделение администрации</w:t>
            </w:r>
          </w:p>
        </w:tc>
      </w:tr>
      <w:tr>
        <w:trPr>
          <w:trHeight w:val="57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Директор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70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Заместитель директора по общим вопросам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7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Заместитель директора по АХЧ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3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Заместитель директора по экономическим вопросам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2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Начальник отдела правового и кадрового обеспечения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74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Специалист по кадрам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8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Инспектор по кадрам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6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Юрисконсульт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9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Делопроизводитель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6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Экономист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6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Специалист по охране труда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9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Специалист по закупкам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76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Сторож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По графику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с перерывами на прием пищи в рабочее время</w:t>
            </w:r>
          </w:p>
        </w:tc>
      </w:tr>
      <w:tr>
        <w:trPr>
          <w:trHeight w:val="561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Водитель автомобиля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6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Уборщик служебных помещений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385" w:hRule="exact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"/>
                <w:rFonts w:eastAsia="Arial Unicode MS"/>
                <w:color w:val="auto"/>
                <w:spacing w:val="0"/>
              </w:rPr>
              <w:t>Отделение социальной помощи семье и детям г.о. Новокуйбышевск</w:t>
            </w:r>
          </w:p>
        </w:tc>
      </w:tr>
      <w:tr>
        <w:trPr>
          <w:trHeight w:val="59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Заместитель директора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71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Заведующий отделением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54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Методист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16-00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5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Социальный педагог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по графику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перерывами на прием пищи</w:t>
            </w:r>
          </w:p>
        </w:tc>
      </w:tr>
      <w:tr>
        <w:trPr>
          <w:trHeight w:val="56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по графику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перерывами на прием пищи</w:t>
            </w:r>
          </w:p>
        </w:tc>
      </w:tr>
      <w:tr>
        <w:trPr>
          <w:trHeight w:val="75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Педагог дополнительного образования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 9-00 до 12-36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-</w:t>
            </w:r>
          </w:p>
        </w:tc>
      </w:tr>
      <w:tr>
        <w:trPr>
          <w:trHeight w:val="70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Специалист по социальной работе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41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Инструктор по физической культуре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по расписанию занятий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  <w:lang w:val="en-US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  <w:lang w:val="en-US"/>
              </w:rPr>
              <w:t>-</w:t>
            </w:r>
          </w:p>
        </w:tc>
      </w:tr>
      <w:tr>
        <w:trPr>
          <w:trHeight w:val="57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Заведующий хозяйством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8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Сторож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По графику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с перерывами на прием пищи в рабочее врем</w:t>
            </w:r>
          </w:p>
        </w:tc>
      </w:tr>
      <w:tr>
        <w:trPr>
          <w:trHeight w:val="58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Водитель автомобиля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8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Рабочий по комплексному обслуживанию и ремонту здания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8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Уборщик служебных помещений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8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Дворник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16" w:hRule="exact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"/>
                <w:rFonts w:eastAsia="Arial Unicode MS"/>
                <w:color w:val="auto"/>
                <w:spacing w:val="0"/>
              </w:rPr>
              <w:t>Стационарное отделение (отделение социальная гостиница, отделение социальной адаптации н/летних и молодежи)</w:t>
            </w:r>
          </w:p>
        </w:tc>
      </w:tr>
      <w:tr>
        <w:trPr>
          <w:trHeight w:val="56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Заведующий отделением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5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Врач-педиатр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17-48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09.00 до 16-48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0до 13-48</w:t>
            </w:r>
          </w:p>
        </w:tc>
      </w:tr>
      <w:tr>
        <w:trPr>
          <w:trHeight w:val="50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3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Медицинская сестра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по графику сменности с продолжительностью смены 24 часа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с перерывами на прием пищи в рабочее время</w:t>
            </w:r>
          </w:p>
        </w:tc>
      </w:tr>
      <w:tr>
        <w:trPr>
          <w:trHeight w:val="48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16-00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5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Социальный педагог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16-00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37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Педагог дополнительного образования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 9-00 до 12-36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-</w:t>
            </w:r>
          </w:p>
        </w:tc>
      </w:tr>
      <w:tr>
        <w:trPr>
          <w:trHeight w:val="602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Воспитатель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По графику сменности с продолжительностью смены 24 часа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с перерывами на прием пищи в рабочее время</w:t>
            </w:r>
          </w:p>
        </w:tc>
      </w:tr>
      <w:tr>
        <w:trPr>
          <w:trHeight w:val="581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Кладовщик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99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Кастелянша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419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Санитарка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17-48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16-48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56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Уборщик служебных помещений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487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firstLine="13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Дворник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9-00 до 18-00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9-00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Fonts w:eastAsia="Arial Unicode MS"/>
                <w:color w:val="auto"/>
                <w:spacing w:val="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397" w:hRule="exact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"/>
                <w:rFonts w:eastAsia="Arial Unicode MS"/>
                <w:color w:val="auto"/>
                <w:spacing w:val="0"/>
              </w:rPr>
              <w:t>Отделение социальной помощи семье и детям м.р. Волжский</w:t>
            </w:r>
          </w:p>
        </w:tc>
      </w:tr>
      <w:tr>
        <w:trPr>
          <w:trHeight w:val="75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Заместитель директора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  <w:lang w:bidi="ru-RU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8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Специалист по социальной работе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7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Социальный педагог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по графику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перерывами на прием пищи</w:t>
            </w:r>
          </w:p>
        </w:tc>
      </w:tr>
      <w:tr>
        <w:trPr>
          <w:trHeight w:val="70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по графику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перерывами на прием пищи</w:t>
            </w:r>
          </w:p>
        </w:tc>
      </w:tr>
      <w:tr>
        <w:trPr>
          <w:trHeight w:val="70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2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Уборщик служебных помещений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72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Водитель автомобиля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84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Рабочий по комплексному обслуживаю и ремонту зданий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397" w:hRule="exact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rStyle w:val="10pt0pt"/>
                <w:rFonts w:eastAsia="Arial Unicode MS"/>
                <w:color w:val="auto"/>
                <w:spacing w:val="0"/>
                <w:sz w:val="24"/>
                <w:szCs w:val="24"/>
              </w:rPr>
              <w:t>Отделение социальной помощи  пожилым гражданам и инвалидам г.о. Новокуйбышевск</w:t>
            </w:r>
          </w:p>
        </w:tc>
      </w:tr>
      <w:tr>
        <w:trPr>
          <w:trHeight w:val="60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Заместитель директора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718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Заведующий отделением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74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Специалист по социальной работе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6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Культорганизатор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49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Специалист по реабилитации инвалидов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712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Уборщик служебных помещений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9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Рабочий по комплексному обслуживанию и ремонту здания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9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Программист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1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Сторож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по графику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с перерывами на прием пищи в рабочее время</w:t>
            </w:r>
          </w:p>
        </w:tc>
      </w:tr>
      <w:tr>
        <w:trPr>
          <w:trHeight w:val="61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Вахтер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31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Водитель автомобиля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81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Дворник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8-00 до 17-00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397" w:hRule="exact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"/>
                <w:rFonts w:eastAsia="Arial Unicode MS"/>
                <w:color w:val="auto"/>
                <w:spacing w:val="0"/>
              </w:rPr>
              <w:t>Отделение социальной помощи пожилым гражданам и  инвалидам м.р. Волжский</w:t>
            </w:r>
          </w:p>
        </w:tc>
      </w:tr>
      <w:tr>
        <w:trPr>
          <w:trHeight w:val="72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Заместитель директора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"/>
                <w:rFonts w:eastAsia="Arial Unicode MS"/>
                <w:color w:val="auto"/>
                <w:spacing w:val="0"/>
                <w:sz w:val="20"/>
                <w:szCs w:val="20"/>
              </w:rPr>
              <w:t xml:space="preserve">с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8-30 до 17-30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8-30 до 16-30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6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Заведующий отделением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17-30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5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Заведующий хозяйством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17-30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60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Программист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17-30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2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Специалист по социальной работе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17-30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5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2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Уборщик служебных помещений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17-30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70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Водитель автомобиля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17-30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0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Рабочий по комплексному обслуживанию и ремонту здания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17-30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08-00 до 16-30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757" w:hRule="exact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"/>
                <w:rFonts w:eastAsia="Arial Unicode MS"/>
                <w:color w:val="auto"/>
                <w:spacing w:val="0"/>
              </w:rPr>
              <w:t>Отделение социальной реабилитации гражданам пожилого возраста и  инвалидам м.р. Волжский (с. Рождествено, ул. Пацаева, 67)</w:t>
            </w:r>
          </w:p>
        </w:tc>
      </w:tr>
      <w:tr>
        <w:trPr>
          <w:trHeight w:val="647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Заведующий отделением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16-12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8-30 до 15-12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625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firstLine="142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Специалист по социальной работе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16-12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8-30 до 15-12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761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2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Уборщик служебных помещений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16-12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8-30 до 15-12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  <w:tr>
        <w:trPr>
          <w:trHeight w:val="50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Сторож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по графику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с перерывами на прием пищи в рабочее время</w:t>
            </w:r>
          </w:p>
        </w:tc>
      </w:tr>
      <w:tr>
        <w:trPr>
          <w:trHeight w:val="50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Оператор котельной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по графику 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color w:val="auto"/>
                <w:spacing w:val="0"/>
                <w:sz w:val="20"/>
                <w:szCs w:val="20"/>
              </w:rPr>
              <w:t>с перерывами на прием пищи в рабочее время</w:t>
            </w:r>
          </w:p>
        </w:tc>
      </w:tr>
      <w:tr>
        <w:trPr>
          <w:trHeight w:val="503" w:hRule="exac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132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Дворник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0" w:right="0" w:hanging="0"/>
              <w:jc w:val="center"/>
              <w:rPr>
                <w:rStyle w:val="10pt0pt3"/>
                <w:rFonts w:eastAsia="Arial Unicode MS"/>
                <w:color w:val="auto"/>
                <w:spacing w:val="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8-30 до 17-30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0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 xml:space="preserve"> </w:t>
            </w:r>
            <w:r>
              <w:rPr>
                <w:rStyle w:val="10pt0pt3"/>
                <w:rFonts w:eastAsia="Arial Unicode MS"/>
                <w:color w:val="auto"/>
                <w:spacing w:val="0"/>
              </w:rPr>
              <w:t>пятница с 8-30 до 16-30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4"/>
              <w:widowControl w:val="false"/>
              <w:numPr>
                <w:ilvl w:val="0"/>
                <w:numId w:val="0"/>
              </w:numPr>
              <w:spacing w:lineRule="auto" w:line="276"/>
              <w:ind w:left="-11" w:right="0" w:hanging="0"/>
              <w:jc w:val="center"/>
              <w:rPr>
                <w:color w:val="auto"/>
                <w:spacing w:val="0"/>
                <w:sz w:val="20"/>
                <w:szCs w:val="20"/>
              </w:rPr>
            </w:pPr>
            <w:r>
              <w:rPr>
                <w:rStyle w:val="10pt0pt3"/>
                <w:rFonts w:eastAsia="Arial Unicode MS"/>
                <w:color w:val="auto"/>
                <w:spacing w:val="0"/>
              </w:rPr>
              <w:t>с 13-00 до 13-48</w:t>
            </w:r>
          </w:p>
        </w:tc>
      </w:tr>
    </w:tbl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/>
      </w:pPr>
      <w:r>
        <w:rPr/>
        <w:t>6. Таблицу «Перечень должностей с ненормированным рабочим днем с соответствующей продолжительностью дополнительного отпуска» в Положении о порядке и условиях предоставления ежегодного дополнительного оплачиваемого отпуска  изложить в новой редакции:</w:t>
      </w:r>
    </w:p>
    <w:tbl>
      <w:tblPr>
        <w:tblW w:w="92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19"/>
        <w:gridCol w:w="4367"/>
      </w:tblGrid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Дополнительный оплачиваемый отпуск за ненормированный рабочий день (календарные дни)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Заместитель директора по административно - хозяйственной части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Заместитель директора по экономическим вопросам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Заместитель директора по вопросам социальной помощи семье и детям г.о. Новокуйбышевск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Заместитель директора по вопросам социальной помощи семье и детям м.р. Волжский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Заместитель директора по вопросам социальной помощи  пожилым гражданам и инвалидам г.о. Новокуйбышевск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Заместитель директора по вопросам социальной помощи  пожилым гражданам и инвалидам м.р. Волжский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Начальник отдела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Заведующие отделениями, занимающие полную ставку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Юрисконсульт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Специалист по закупкам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Экономист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Специалист по кадрам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Делопроизводитель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Инспектор  по кадрам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left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Водитель автомобиля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numPr>
                <w:ilvl w:val="0"/>
                <w:numId w:val="0"/>
              </w:numPr>
              <w:shd w:val="clear" w:color="auto" w:fill="auto"/>
              <w:spacing w:lineRule="auto" w:line="276"/>
              <w:ind w:hanging="0"/>
              <w:jc w:val="center"/>
              <w:outlineLvl w:val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3</w:t>
            </w:r>
          </w:p>
        </w:tc>
      </w:tr>
    </w:tbl>
    <w:p>
      <w:pPr>
        <w:pStyle w:val="ListParagraph"/>
        <w:tabs>
          <w:tab w:val="clear" w:pos="708"/>
          <w:tab w:val="left" w:pos="0" w:leader="none"/>
        </w:tabs>
        <w:spacing w:lineRule="auto" w:line="276"/>
        <w:ind w:left="0" w:hanging="0"/>
        <w:rPr>
          <w:rStyle w:val="2"/>
          <w:rFonts w:cs="Times New Roman"/>
          <w:szCs w:val="28"/>
          <w:lang w:bidi="ru-RU"/>
        </w:rPr>
      </w:pPr>
      <w:r>
        <w:rPr>
          <w:rFonts w:cs="Times New Roman"/>
          <w:szCs w:val="28"/>
          <w:lang w:bidi="ru-RU"/>
        </w:rPr>
      </w:r>
    </w:p>
    <w:p>
      <w:pPr>
        <w:pStyle w:val="Normal"/>
        <w:rPr/>
      </w:pPr>
      <w:r>
        <w:rPr/>
        <w:t>7. Таблицу «Перечень должностей, по которым предоставляется дополнительный оплачиваемый отпуск за вредные и (или) опасные условия труда по результатам специальной оценки условий труда в Положении о порядке и условиях предоставления ежегодного дополнительного оплачиваемого отпуска  изложить в новой редакции:</w:t>
      </w:r>
    </w:p>
    <w:p>
      <w:pPr>
        <w:pStyle w:val="Normal"/>
        <w:rPr/>
      </w:pPr>
      <w:r>
        <w:rPr/>
        <w:t xml:space="preserve">  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64"/>
        <w:gridCol w:w="6122"/>
      </w:tblGrid>
      <w:tr>
        <w:trPr/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9355" w:leader="none"/>
              </w:tabs>
              <w:spacing w:lineRule="auto" w:line="27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9355" w:leader="none"/>
              </w:tabs>
              <w:spacing w:lineRule="auto" w:line="27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Продолжительность</w:t>
            </w:r>
          </w:p>
        </w:tc>
      </w:tr>
      <w:tr>
        <w:trPr/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9355" w:leader="none"/>
              </w:tabs>
              <w:spacing w:lineRule="auto" w:line="27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Медицинская сестра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Ежегодный дополнительный оплачиваемый отпуск в количестве 8 календарных дней</w:t>
            </w:r>
          </w:p>
        </w:tc>
      </w:tr>
      <w:tr>
        <w:trPr/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right" w:pos="9355" w:leader="none"/>
              </w:tabs>
              <w:spacing w:lineRule="auto" w:line="27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Санитарка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Ежегодный дополнительный оплачиваемый отпуск в количестве 8 календарных дней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Настоящие изменения вступают в силу с 21 апреля 2022 года. </w:t>
      </w:r>
    </w:p>
    <w:tbl>
      <w:tblPr>
        <w:tblW w:w="103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61"/>
        <w:gridCol w:w="1580"/>
        <w:gridCol w:w="4430"/>
      </w:tblGrid>
      <w:tr>
        <w:trPr/>
        <w:tc>
          <w:tcPr>
            <w:tcW w:w="4361" w:type="dxa"/>
            <w:tcBorders/>
          </w:tcPr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b/>
                <w:b/>
                <w:spacing w:val="0"/>
                <w:szCs w:val="28"/>
              </w:rPr>
            </w:pPr>
            <w:r>
              <w:rPr>
                <w:b/>
                <w:spacing w:val="0"/>
                <w:szCs w:val="28"/>
              </w:rPr>
              <w:t xml:space="preserve">        </w:t>
            </w:r>
            <w:r>
              <w:rPr>
                <w:b/>
                <w:spacing w:val="0"/>
                <w:szCs w:val="28"/>
              </w:rPr>
              <w:t>От работодателя</w:t>
            </w:r>
          </w:p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b/>
                <w:b/>
                <w:spacing w:val="0"/>
                <w:szCs w:val="28"/>
              </w:rPr>
            </w:pPr>
            <w:r>
              <w:rPr>
                <w:b/>
                <w:spacing w:val="0"/>
                <w:szCs w:val="28"/>
              </w:rPr>
              <w:t>Директор ГКУ СО «КЦСОН Поволжского округа»</w:t>
            </w:r>
          </w:p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b/>
                <w:b/>
                <w:spacing w:val="0"/>
                <w:szCs w:val="28"/>
              </w:rPr>
            </w:pPr>
            <w:r>
              <w:rPr>
                <w:b/>
                <w:spacing w:val="0"/>
                <w:szCs w:val="28"/>
              </w:rPr>
              <w:t>_____________Л.В. Головкина</w:t>
            </w:r>
          </w:p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b/>
                <w:b/>
                <w:spacing w:val="0"/>
                <w:szCs w:val="28"/>
              </w:rPr>
            </w:pPr>
            <w:r>
              <w:rPr>
                <w:b/>
                <w:spacing w:val="0"/>
                <w:szCs w:val="28"/>
              </w:rPr>
              <w:t>«___»_______________20__г.</w:t>
            </w:r>
          </w:p>
        </w:tc>
        <w:tc>
          <w:tcPr>
            <w:tcW w:w="1580" w:type="dxa"/>
            <w:tcBorders/>
          </w:tcPr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spacing w:val="0"/>
                <w:szCs w:val="28"/>
              </w:rPr>
            </w:pPr>
            <w:r>
              <w:rPr/>
            </w:r>
          </w:p>
        </w:tc>
        <w:tc>
          <w:tcPr>
            <w:tcW w:w="4430" w:type="dxa"/>
            <w:tcBorders/>
          </w:tcPr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b/>
                <w:b/>
                <w:spacing w:val="0"/>
                <w:szCs w:val="28"/>
              </w:rPr>
            </w:pPr>
            <w:r>
              <w:rPr>
                <w:b/>
                <w:spacing w:val="0"/>
                <w:szCs w:val="28"/>
              </w:rPr>
              <w:t xml:space="preserve">           </w:t>
            </w:r>
            <w:r>
              <w:rPr>
                <w:b/>
                <w:spacing w:val="0"/>
                <w:szCs w:val="28"/>
              </w:rPr>
              <w:t>От работников</w:t>
            </w:r>
          </w:p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b/>
                <w:b/>
                <w:spacing w:val="0"/>
                <w:szCs w:val="28"/>
              </w:rPr>
            </w:pPr>
            <w:r>
              <w:rPr>
                <w:b/>
                <w:spacing w:val="0"/>
                <w:szCs w:val="28"/>
              </w:rPr>
              <w:t>Представитель работников</w:t>
            </w:r>
          </w:p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b/>
                <w:b/>
                <w:spacing w:val="0"/>
                <w:szCs w:val="28"/>
              </w:rPr>
            </w:pPr>
            <w:r>
              <w:rPr>
                <w:b/>
                <w:spacing w:val="0"/>
                <w:szCs w:val="28"/>
              </w:rPr>
            </w:r>
          </w:p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b/>
                <w:b/>
                <w:color w:val="FF0000"/>
                <w:spacing w:val="0"/>
                <w:szCs w:val="28"/>
              </w:rPr>
            </w:pPr>
            <w:r>
              <w:rPr>
                <w:b/>
                <w:spacing w:val="0"/>
                <w:szCs w:val="28"/>
              </w:rPr>
              <w:t>______________</w:t>
            </w:r>
            <w:r>
              <w:rPr>
                <w:b/>
                <w:color w:val="FF0000"/>
                <w:spacing w:val="0"/>
                <w:szCs w:val="28"/>
              </w:rPr>
              <w:t xml:space="preserve"> </w:t>
            </w:r>
            <w:r>
              <w:rPr>
                <w:b/>
                <w:spacing w:val="0"/>
                <w:szCs w:val="28"/>
              </w:rPr>
              <w:t>Сашнина А.А.</w:t>
            </w:r>
          </w:p>
          <w:p>
            <w:pPr>
              <w:pStyle w:val="61"/>
              <w:widowControl w:val="false"/>
              <w:shd w:val="clear" w:color="auto" w:fill="auto"/>
              <w:spacing w:lineRule="auto" w:line="276"/>
              <w:ind w:hanging="0"/>
              <w:rPr>
                <w:b/>
                <w:b/>
                <w:spacing w:val="0"/>
                <w:szCs w:val="28"/>
              </w:rPr>
            </w:pPr>
            <w:r>
              <w:rPr>
                <w:b/>
                <w:spacing w:val="0"/>
                <w:szCs w:val="28"/>
              </w:rPr>
              <w:t>«___»__________________20__г.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11"/>
        <w:i w:val="false"/>
        <w:u w:val="none"/>
        <w:b/>
        <w:szCs w:val="28"/>
        <w:iCs w:val="false"/>
        <w:bCs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9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9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sz w:val="28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6b8e"/>
    <w:pPr>
      <w:widowControl/>
      <w:bidi w:val="0"/>
      <w:spacing w:lineRule="auto" w:line="360" w:before="0" w:after="0"/>
      <w:jc w:val="both"/>
    </w:pPr>
    <w:rPr>
      <w:rFonts w:cs="Arial Unicode MS" w:ascii="Times New Roman" w:hAnsi="Times New Roman" w:eastAsia="Arial Unicode MS"/>
      <w:color w:val="000000"/>
      <w:kern w:val="0"/>
      <w:sz w:val="28"/>
      <w:szCs w:val="24"/>
      <w:lang w:val="ru-RU" w:eastAsia="ru-RU" w:bidi="ar-SA"/>
    </w:rPr>
  </w:style>
  <w:style w:type="paragraph" w:styleId="3">
    <w:name w:val="Heading 3"/>
    <w:basedOn w:val="Normal"/>
    <w:next w:val="Normal"/>
    <w:link w:val="31"/>
    <w:qFormat/>
    <w:rsid w:val="000f1d23"/>
    <w:pPr>
      <w:keepNext w:val="true"/>
      <w:spacing w:lineRule="auto" w:line="240"/>
      <w:jc w:val="center"/>
      <w:outlineLvl w:val="2"/>
    </w:pPr>
    <w:rPr>
      <w:rFonts w:eastAsia="Times New Roman" w:cs="Times New Roman"/>
      <w:b/>
      <w:smallCaps/>
      <w:color w:val="auto"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_"/>
    <w:basedOn w:val="DefaultParagraphFont"/>
    <w:link w:val="4"/>
    <w:qFormat/>
    <w:rsid w:val="007c0628"/>
    <w:rPr>
      <w:color w:val="000000"/>
      <w:spacing w:val="9"/>
      <w:szCs w:val="28"/>
    </w:rPr>
  </w:style>
  <w:style w:type="character" w:styleId="10pt0pt" w:customStyle="1">
    <w:name w:val="Основной текст + 10 pt;Полужирный;Интервал 0 pt"/>
    <w:basedOn w:val="Style13"/>
    <w:qFormat/>
    <w:rsid w:val="007c0628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7"/>
      <w:w w:val="100"/>
      <w:sz w:val="20"/>
      <w:szCs w:val="20"/>
      <w:u w:val="none"/>
      <w:lang w:val="ru-RU" w:eastAsia="ru-RU" w:bidi="ru-RU"/>
    </w:rPr>
  </w:style>
  <w:style w:type="character" w:styleId="10pt0pt3" w:customStyle="1">
    <w:name w:val="Основной текст + 10 pt;Интервал 0 pt3"/>
    <w:basedOn w:val="Style13"/>
    <w:qFormat/>
    <w:rsid w:val="007c062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sz w:val="20"/>
      <w:szCs w:val="20"/>
      <w:u w:val="none"/>
      <w:lang w:val="ru-RU" w:eastAsia="ru-RU" w:bidi="ru-RU"/>
    </w:rPr>
  </w:style>
  <w:style w:type="character" w:styleId="1" w:customStyle="1">
    <w:name w:val="Основной текст1"/>
    <w:basedOn w:val="Style13"/>
    <w:qFormat/>
    <w:rsid w:val="007c062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9"/>
      <w:w w:val="100"/>
      <w:sz w:val="23"/>
      <w:szCs w:val="23"/>
      <w:u w:val="none"/>
      <w:lang w:val="ru-RU" w:eastAsia="ru-RU" w:bidi="ru-RU"/>
    </w:rPr>
  </w:style>
  <w:style w:type="character" w:styleId="31" w:customStyle="1">
    <w:name w:val="Заголовок 3 Знак"/>
    <w:basedOn w:val="DefaultParagraphFont"/>
    <w:qFormat/>
    <w:rsid w:val="000f1d23"/>
    <w:rPr>
      <w:rFonts w:eastAsia="Times New Roman"/>
      <w:b/>
      <w:smallCaps/>
      <w:sz w:val="32"/>
      <w:szCs w:val="20"/>
    </w:rPr>
  </w:style>
  <w:style w:type="character" w:styleId="6" w:customStyle="1">
    <w:name w:val="Основной текст (6)_"/>
    <w:basedOn w:val="DefaultParagraphFont"/>
    <w:link w:val="61"/>
    <w:qFormat/>
    <w:locked/>
    <w:rsid w:val="00762937"/>
    <w:rPr>
      <w:rFonts w:eastAsia="Times New Roman"/>
      <w:spacing w:val="8"/>
      <w:shd w:fill="FFFFFF" w:val="clear"/>
    </w:rPr>
  </w:style>
  <w:style w:type="character" w:styleId="Style14" w:customStyle="1">
    <w:name w:val="Подпись к таблице_"/>
    <w:basedOn w:val="DefaultParagraphFont"/>
    <w:link w:val="11"/>
    <w:qFormat/>
    <w:rsid w:val="00f2773c"/>
    <w:rPr>
      <w:rFonts w:eastAsia="Times New Roman"/>
      <w:spacing w:val="9"/>
      <w:sz w:val="23"/>
      <w:szCs w:val="23"/>
      <w:shd w:fill="FFFFFF" w:val="clear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2773c"/>
    <w:rPr/>
  </w:style>
  <w:style w:type="character" w:styleId="21" w:customStyle="1">
    <w:name w:val="Основной текст с отступом 2 Знак1"/>
    <w:basedOn w:val="DefaultParagraphFont"/>
    <w:uiPriority w:val="99"/>
    <w:semiHidden/>
    <w:qFormat/>
    <w:rsid w:val="00f2773c"/>
    <w:rPr>
      <w:rFonts w:cs="Arial Unicode MS"/>
      <w:color w:val="00000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72e5e"/>
    <w:rPr>
      <w:rFonts w:ascii="Tahoma" w:hAnsi="Tahoma" w:cs="Tahoma"/>
      <w:color w:val="000000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36b8e"/>
    <w:pPr>
      <w:ind w:left="708" w:hanging="0"/>
    </w:pPr>
    <w:rPr/>
  </w:style>
  <w:style w:type="paragraph" w:styleId="4" w:customStyle="1">
    <w:name w:val="Основной текст4"/>
    <w:basedOn w:val="Normal"/>
    <w:link w:val="Style13"/>
    <w:qFormat/>
    <w:rsid w:val="007c0628"/>
    <w:pPr>
      <w:widowControl w:val="false"/>
      <w:numPr>
        <w:ilvl w:val="1"/>
        <w:numId w:val="1"/>
      </w:numPr>
      <w:spacing w:lineRule="exact" w:line="322"/>
      <w:ind w:left="709" w:right="20" w:firstLine="700"/>
      <w:jc w:val="left"/>
    </w:pPr>
    <w:rPr>
      <w:rFonts w:cs="Times New Roman"/>
      <w:spacing w:val="9"/>
      <w:szCs w:val="28"/>
    </w:rPr>
  </w:style>
  <w:style w:type="paragraph" w:styleId="61" w:customStyle="1">
    <w:name w:val="Основной текст (6)"/>
    <w:basedOn w:val="Normal"/>
    <w:link w:val="6"/>
    <w:qFormat/>
    <w:rsid w:val="00762937"/>
    <w:pPr>
      <w:widowControl w:val="false"/>
      <w:shd w:val="clear" w:color="auto" w:fill="FFFFFF"/>
      <w:spacing w:lineRule="exact" w:line="322"/>
      <w:ind w:hanging="340"/>
    </w:pPr>
    <w:rPr>
      <w:rFonts w:eastAsia="Times New Roman" w:cs="Times New Roman"/>
      <w:color w:val="auto"/>
      <w:spacing w:val="8"/>
    </w:rPr>
  </w:style>
  <w:style w:type="paragraph" w:styleId="11" w:customStyle="1">
    <w:name w:val="Подпись к таблице1"/>
    <w:basedOn w:val="Normal"/>
    <w:link w:val="Style14"/>
    <w:qFormat/>
    <w:rsid w:val="00f2773c"/>
    <w:pPr>
      <w:widowControl w:val="false"/>
      <w:shd w:val="clear" w:color="auto" w:fill="FFFFFF"/>
      <w:spacing w:lineRule="exact" w:line="322"/>
      <w:ind w:firstLine="700"/>
    </w:pPr>
    <w:rPr>
      <w:rFonts w:eastAsia="Times New Roman" w:cs="Times New Roman"/>
      <w:color w:val="auto"/>
      <w:spacing w:val="9"/>
      <w:sz w:val="23"/>
      <w:szCs w:val="23"/>
    </w:rPr>
  </w:style>
  <w:style w:type="paragraph" w:styleId="BodyTextIndent2">
    <w:name w:val="Body Text Indent 2"/>
    <w:basedOn w:val="Normal"/>
    <w:link w:val="2"/>
    <w:qFormat/>
    <w:rsid w:val="00f2773c"/>
    <w:pPr>
      <w:spacing w:lineRule="auto" w:line="480" w:before="0" w:after="120"/>
      <w:ind w:left="283" w:hanging="0"/>
      <w:jc w:val="left"/>
    </w:pPr>
    <w:rPr>
      <w:rFonts w:cs="Times New Roman"/>
      <w:color w:val="auto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72e5e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LibreOffice/7.3.6.2$Linux_X86_64 LibreOffice_project/30$Build-2</Application>
  <AppVersion>15.0000</AppVersion>
  <Pages>8</Pages>
  <Words>1705</Words>
  <Characters>8923</Characters>
  <CharactersWithSpaces>10346</CharactersWithSpaces>
  <Paragraphs>353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2021-11-10T06:48:00Z</dcterms:created>
  <dc:creator>GEG</dc:creator>
  <dc:description/>
  <dc:language>ru-RU</dc:language>
  <cp:lastModifiedBy/>
  <cp:lastPrinted>2022-04-19T08:38:00Z</cp:lastPrinted>
  <dcterms:modified xsi:type="dcterms:W3CDTF">2023-05-10T18:35:24Z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